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8204A">
        <w:trPr>
          <w:trHeight w:hRule="exact" w:val="1528"/>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5543" w:type="dxa"/>
            <w:gridSpan w:val="4"/>
            <w:shd w:val="clear" w:color="000000" w:fill="FFFFFF"/>
            <w:tcMar>
              <w:left w:w="34" w:type="dxa"/>
              <w:right w:w="34" w:type="dxa"/>
            </w:tcMar>
          </w:tcPr>
          <w:p w:rsidR="0008204A" w:rsidRDefault="0041628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08204A">
        <w:trPr>
          <w:trHeight w:hRule="exact" w:val="138"/>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993" w:type="dxa"/>
          </w:tcPr>
          <w:p w:rsidR="0008204A" w:rsidRDefault="0008204A"/>
        </w:tc>
        <w:tc>
          <w:tcPr>
            <w:tcW w:w="2836" w:type="dxa"/>
          </w:tcPr>
          <w:p w:rsidR="0008204A" w:rsidRDefault="0008204A"/>
        </w:tc>
      </w:tr>
      <w:tr w:rsidR="0008204A">
        <w:trPr>
          <w:trHeight w:hRule="exact" w:val="585"/>
        </w:trPr>
        <w:tc>
          <w:tcPr>
            <w:tcW w:w="10221" w:type="dxa"/>
            <w:gridSpan w:val="8"/>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204A" w:rsidRDefault="004162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204A">
        <w:trPr>
          <w:trHeight w:hRule="exact" w:val="314"/>
        </w:trPr>
        <w:tc>
          <w:tcPr>
            <w:tcW w:w="10221" w:type="dxa"/>
            <w:gridSpan w:val="8"/>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8204A">
        <w:trPr>
          <w:trHeight w:hRule="exact" w:val="211"/>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993" w:type="dxa"/>
          </w:tcPr>
          <w:p w:rsidR="0008204A" w:rsidRDefault="0008204A"/>
        </w:tc>
        <w:tc>
          <w:tcPr>
            <w:tcW w:w="2836" w:type="dxa"/>
          </w:tcPr>
          <w:p w:rsidR="0008204A" w:rsidRDefault="0008204A"/>
        </w:tc>
      </w:tr>
      <w:tr w:rsidR="0008204A">
        <w:trPr>
          <w:trHeight w:hRule="exact" w:val="277"/>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3842" w:type="dxa"/>
            <w:gridSpan w:val="2"/>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УТВЕРЖДАЮ</w:t>
            </w:r>
          </w:p>
        </w:tc>
      </w:tr>
      <w:tr w:rsidR="0008204A">
        <w:trPr>
          <w:trHeight w:hRule="exact" w:val="972"/>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3842" w:type="dxa"/>
            <w:gridSpan w:val="2"/>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204A" w:rsidRDefault="0008204A">
            <w:pPr>
              <w:spacing w:after="0" w:line="240" w:lineRule="auto"/>
              <w:jc w:val="center"/>
              <w:rPr>
                <w:sz w:val="24"/>
                <w:szCs w:val="24"/>
              </w:rPr>
            </w:pPr>
          </w:p>
          <w:p w:rsidR="0008204A" w:rsidRDefault="004162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204A">
        <w:trPr>
          <w:trHeight w:hRule="exact" w:val="277"/>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3842" w:type="dxa"/>
            <w:gridSpan w:val="2"/>
            <w:shd w:val="clear" w:color="000000" w:fill="FFFFFF"/>
            <w:tcMar>
              <w:left w:w="34" w:type="dxa"/>
              <w:right w:w="34" w:type="dxa"/>
            </w:tcMar>
          </w:tcPr>
          <w:p w:rsidR="0008204A" w:rsidRDefault="0041628F">
            <w:pPr>
              <w:spacing w:after="0" w:line="240" w:lineRule="auto"/>
              <w:jc w:val="right"/>
              <w:rPr>
                <w:sz w:val="24"/>
                <w:szCs w:val="24"/>
              </w:rPr>
            </w:pPr>
            <w:r>
              <w:rPr>
                <w:rFonts w:ascii="Times New Roman" w:hAnsi="Times New Roman" w:cs="Times New Roman"/>
                <w:color w:val="000000"/>
                <w:sz w:val="24"/>
                <w:szCs w:val="24"/>
              </w:rPr>
              <w:t>28.03.2022</w:t>
            </w:r>
          </w:p>
        </w:tc>
      </w:tr>
      <w:tr w:rsidR="0008204A">
        <w:trPr>
          <w:trHeight w:hRule="exact" w:val="277"/>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993" w:type="dxa"/>
          </w:tcPr>
          <w:p w:rsidR="0008204A" w:rsidRDefault="0008204A"/>
        </w:tc>
        <w:tc>
          <w:tcPr>
            <w:tcW w:w="2836" w:type="dxa"/>
          </w:tcPr>
          <w:p w:rsidR="0008204A" w:rsidRDefault="0008204A"/>
        </w:tc>
      </w:tr>
      <w:tr w:rsidR="0008204A">
        <w:trPr>
          <w:trHeight w:hRule="exact" w:val="416"/>
        </w:trPr>
        <w:tc>
          <w:tcPr>
            <w:tcW w:w="10221" w:type="dxa"/>
            <w:gridSpan w:val="8"/>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204A">
        <w:trPr>
          <w:trHeight w:hRule="exact" w:val="1135"/>
        </w:trPr>
        <w:tc>
          <w:tcPr>
            <w:tcW w:w="143" w:type="dxa"/>
          </w:tcPr>
          <w:p w:rsidR="0008204A" w:rsidRDefault="0008204A"/>
        </w:tc>
        <w:tc>
          <w:tcPr>
            <w:tcW w:w="285" w:type="dxa"/>
          </w:tcPr>
          <w:p w:rsidR="0008204A" w:rsidRDefault="0008204A"/>
        </w:tc>
        <w:tc>
          <w:tcPr>
            <w:tcW w:w="2127" w:type="dxa"/>
          </w:tcPr>
          <w:p w:rsidR="0008204A" w:rsidRDefault="0008204A"/>
        </w:tc>
        <w:tc>
          <w:tcPr>
            <w:tcW w:w="4834" w:type="dxa"/>
            <w:gridSpan w:val="4"/>
            <w:shd w:val="clear" w:color="000000" w:fill="FFFFFF"/>
            <w:tcMar>
              <w:left w:w="34" w:type="dxa"/>
              <w:right w:w="34" w:type="dxa"/>
            </w:tcMar>
          </w:tcPr>
          <w:p w:rsidR="0008204A" w:rsidRDefault="0041628F">
            <w:pPr>
              <w:spacing w:after="0" w:line="240" w:lineRule="auto"/>
              <w:jc w:val="center"/>
              <w:rPr>
                <w:sz w:val="32"/>
                <w:szCs w:val="32"/>
              </w:rPr>
            </w:pPr>
            <w:r>
              <w:rPr>
                <w:rFonts w:ascii="Times New Roman" w:hAnsi="Times New Roman" w:cs="Times New Roman"/>
                <w:color w:val="000000"/>
                <w:sz w:val="32"/>
                <w:szCs w:val="32"/>
              </w:rPr>
              <w:t>Управление государственной и муниципальной собственностью</w:t>
            </w:r>
          </w:p>
          <w:p w:rsidR="0008204A" w:rsidRDefault="0041628F">
            <w:pPr>
              <w:spacing w:after="0" w:line="240" w:lineRule="auto"/>
              <w:jc w:val="center"/>
              <w:rPr>
                <w:sz w:val="32"/>
                <w:szCs w:val="32"/>
              </w:rPr>
            </w:pPr>
            <w:r>
              <w:rPr>
                <w:rFonts w:ascii="Times New Roman" w:hAnsi="Times New Roman" w:cs="Times New Roman"/>
                <w:color w:val="000000"/>
                <w:sz w:val="32"/>
                <w:szCs w:val="32"/>
              </w:rPr>
              <w:t>Б1.О.04.15</w:t>
            </w:r>
          </w:p>
        </w:tc>
        <w:tc>
          <w:tcPr>
            <w:tcW w:w="2836" w:type="dxa"/>
          </w:tcPr>
          <w:p w:rsidR="0008204A" w:rsidRDefault="0008204A"/>
        </w:tc>
      </w:tr>
      <w:tr w:rsidR="0008204A">
        <w:trPr>
          <w:trHeight w:hRule="exact" w:val="277"/>
        </w:trPr>
        <w:tc>
          <w:tcPr>
            <w:tcW w:w="10221" w:type="dxa"/>
            <w:gridSpan w:val="8"/>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204A">
        <w:trPr>
          <w:trHeight w:hRule="exact" w:val="1396"/>
        </w:trPr>
        <w:tc>
          <w:tcPr>
            <w:tcW w:w="143" w:type="dxa"/>
          </w:tcPr>
          <w:p w:rsidR="0008204A" w:rsidRDefault="0008204A"/>
        </w:tc>
        <w:tc>
          <w:tcPr>
            <w:tcW w:w="285" w:type="dxa"/>
          </w:tcPr>
          <w:p w:rsidR="0008204A" w:rsidRDefault="0008204A"/>
        </w:tc>
        <w:tc>
          <w:tcPr>
            <w:tcW w:w="9795" w:type="dxa"/>
            <w:gridSpan w:val="6"/>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8204A" w:rsidRDefault="004162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8204A" w:rsidRDefault="004162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204A">
        <w:trPr>
          <w:trHeight w:hRule="exact" w:val="124"/>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993" w:type="dxa"/>
          </w:tcPr>
          <w:p w:rsidR="0008204A" w:rsidRDefault="0008204A"/>
        </w:tc>
        <w:tc>
          <w:tcPr>
            <w:tcW w:w="2836" w:type="dxa"/>
          </w:tcPr>
          <w:p w:rsidR="0008204A" w:rsidRDefault="0008204A"/>
        </w:tc>
      </w:tr>
      <w:tr w:rsidR="0008204A">
        <w:trPr>
          <w:trHeight w:hRule="exact" w:val="277"/>
        </w:trPr>
        <w:tc>
          <w:tcPr>
            <w:tcW w:w="5118" w:type="dxa"/>
            <w:gridSpan w:val="5"/>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8204A">
        <w:trPr>
          <w:trHeight w:hRule="exact" w:val="577"/>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5118" w:type="dxa"/>
            <w:gridSpan w:val="3"/>
            <w:vMerge/>
            <w:shd w:val="clear" w:color="000000" w:fill="FFFFFF"/>
            <w:tcMar>
              <w:left w:w="34" w:type="dxa"/>
              <w:right w:w="34" w:type="dxa"/>
            </w:tcMar>
          </w:tcPr>
          <w:p w:rsidR="0008204A" w:rsidRDefault="0008204A"/>
        </w:tc>
      </w:tr>
      <w:tr w:rsidR="0008204A">
        <w:trPr>
          <w:trHeight w:hRule="exact" w:val="4517"/>
        </w:trPr>
        <w:tc>
          <w:tcPr>
            <w:tcW w:w="143" w:type="dxa"/>
          </w:tcPr>
          <w:p w:rsidR="0008204A" w:rsidRDefault="0008204A"/>
        </w:tc>
        <w:tc>
          <w:tcPr>
            <w:tcW w:w="285" w:type="dxa"/>
          </w:tcPr>
          <w:p w:rsidR="0008204A" w:rsidRDefault="0008204A"/>
        </w:tc>
        <w:tc>
          <w:tcPr>
            <w:tcW w:w="2127" w:type="dxa"/>
          </w:tcPr>
          <w:p w:rsidR="0008204A" w:rsidRDefault="0008204A"/>
        </w:tc>
        <w:tc>
          <w:tcPr>
            <w:tcW w:w="2127" w:type="dxa"/>
          </w:tcPr>
          <w:p w:rsidR="0008204A" w:rsidRDefault="0008204A"/>
        </w:tc>
        <w:tc>
          <w:tcPr>
            <w:tcW w:w="426" w:type="dxa"/>
          </w:tcPr>
          <w:p w:rsidR="0008204A" w:rsidRDefault="0008204A"/>
        </w:tc>
        <w:tc>
          <w:tcPr>
            <w:tcW w:w="1277" w:type="dxa"/>
          </w:tcPr>
          <w:p w:rsidR="0008204A" w:rsidRDefault="0008204A"/>
        </w:tc>
        <w:tc>
          <w:tcPr>
            <w:tcW w:w="993" w:type="dxa"/>
          </w:tcPr>
          <w:p w:rsidR="0008204A" w:rsidRDefault="0008204A"/>
        </w:tc>
        <w:tc>
          <w:tcPr>
            <w:tcW w:w="2836" w:type="dxa"/>
          </w:tcPr>
          <w:p w:rsidR="0008204A" w:rsidRDefault="0008204A"/>
        </w:tc>
      </w:tr>
      <w:tr w:rsidR="0008204A">
        <w:trPr>
          <w:trHeight w:hRule="exact" w:val="277"/>
        </w:trPr>
        <w:tc>
          <w:tcPr>
            <w:tcW w:w="143" w:type="dxa"/>
          </w:tcPr>
          <w:p w:rsidR="0008204A" w:rsidRDefault="0008204A"/>
        </w:tc>
        <w:tc>
          <w:tcPr>
            <w:tcW w:w="10079" w:type="dxa"/>
            <w:gridSpan w:val="7"/>
            <w:vMerge w:val="restart"/>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204A">
        <w:trPr>
          <w:trHeight w:hRule="exact" w:val="138"/>
        </w:trPr>
        <w:tc>
          <w:tcPr>
            <w:tcW w:w="143" w:type="dxa"/>
          </w:tcPr>
          <w:p w:rsidR="0008204A" w:rsidRDefault="0008204A"/>
        </w:tc>
        <w:tc>
          <w:tcPr>
            <w:tcW w:w="10079" w:type="dxa"/>
            <w:gridSpan w:val="7"/>
            <w:vMerge/>
            <w:shd w:val="clear" w:color="000000" w:fill="FFFFFF"/>
            <w:tcMar>
              <w:left w:w="34" w:type="dxa"/>
              <w:right w:w="34" w:type="dxa"/>
            </w:tcMar>
          </w:tcPr>
          <w:p w:rsidR="0008204A" w:rsidRDefault="0008204A"/>
        </w:tc>
      </w:tr>
      <w:tr w:rsidR="0008204A">
        <w:trPr>
          <w:trHeight w:hRule="exact" w:val="1666"/>
        </w:trPr>
        <w:tc>
          <w:tcPr>
            <w:tcW w:w="143" w:type="dxa"/>
          </w:tcPr>
          <w:p w:rsidR="0008204A" w:rsidRDefault="0008204A"/>
        </w:tc>
        <w:tc>
          <w:tcPr>
            <w:tcW w:w="10079" w:type="dxa"/>
            <w:gridSpan w:val="7"/>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204A" w:rsidRDefault="0008204A">
            <w:pPr>
              <w:spacing w:after="0" w:line="240" w:lineRule="auto"/>
              <w:jc w:val="center"/>
              <w:rPr>
                <w:sz w:val="24"/>
                <w:szCs w:val="24"/>
              </w:rPr>
            </w:pPr>
          </w:p>
          <w:p w:rsidR="0008204A" w:rsidRDefault="004162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204A" w:rsidRDefault="0008204A">
            <w:pPr>
              <w:spacing w:after="0" w:line="240" w:lineRule="auto"/>
              <w:jc w:val="center"/>
              <w:rPr>
                <w:sz w:val="24"/>
                <w:szCs w:val="24"/>
              </w:rPr>
            </w:pPr>
          </w:p>
          <w:p w:rsidR="0008204A" w:rsidRDefault="0041628F">
            <w:pPr>
              <w:spacing w:after="0" w:line="240" w:lineRule="auto"/>
              <w:jc w:val="center"/>
              <w:rPr>
                <w:sz w:val="24"/>
                <w:szCs w:val="24"/>
              </w:rPr>
            </w:pPr>
            <w:r>
              <w:rPr>
                <w:rFonts w:ascii="Times New Roman" w:hAnsi="Times New Roman" w:cs="Times New Roman"/>
                <w:color w:val="000000"/>
                <w:sz w:val="24"/>
                <w:szCs w:val="24"/>
              </w:rPr>
              <w:t>Омск, 2022</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204A">
        <w:trPr>
          <w:trHeight w:hRule="exact" w:val="2222"/>
        </w:trPr>
        <w:tc>
          <w:tcPr>
            <w:tcW w:w="10788"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8204A" w:rsidRDefault="0041628F">
            <w:pPr>
              <w:spacing w:after="0" w:line="240" w:lineRule="auto"/>
              <w:rPr>
                <w:sz w:val="24"/>
                <w:szCs w:val="24"/>
              </w:rPr>
            </w:pPr>
            <w:r>
              <w:rPr>
                <w:rFonts w:ascii="Times New Roman" w:hAnsi="Times New Roman" w:cs="Times New Roman"/>
                <w:color w:val="000000"/>
                <w:sz w:val="24"/>
                <w:szCs w:val="24"/>
              </w:rPr>
              <w:t>Протокол от 25.03.2022 г.  №8</w:t>
            </w:r>
          </w:p>
        </w:tc>
      </w:tr>
      <w:tr w:rsidR="0008204A">
        <w:trPr>
          <w:trHeight w:hRule="exact" w:val="277"/>
        </w:trPr>
        <w:tc>
          <w:tcPr>
            <w:tcW w:w="10788"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277"/>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204A">
        <w:trPr>
          <w:trHeight w:hRule="exact" w:val="555"/>
        </w:trPr>
        <w:tc>
          <w:tcPr>
            <w:tcW w:w="9640" w:type="dxa"/>
          </w:tcPr>
          <w:p w:rsidR="0008204A" w:rsidRDefault="0008204A"/>
        </w:tc>
      </w:tr>
      <w:tr w:rsidR="0008204A">
        <w:trPr>
          <w:trHeight w:hRule="exact" w:val="8751"/>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204A" w:rsidRDefault="004162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204A" w:rsidRDefault="004162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204A" w:rsidRDefault="004162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204A" w:rsidRDefault="004162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04A" w:rsidRDefault="004162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204A" w:rsidRDefault="004162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204A" w:rsidRDefault="004162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204A" w:rsidRDefault="004162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204A" w:rsidRDefault="004162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204A" w:rsidRDefault="004162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204A" w:rsidRDefault="004162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277"/>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204A">
        <w:trPr>
          <w:trHeight w:hRule="exact" w:val="15113"/>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204A" w:rsidRDefault="004162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8204A" w:rsidRDefault="004162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04A" w:rsidRDefault="004162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04A" w:rsidRDefault="004162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08204A" w:rsidRDefault="004162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2022/2023 учебного года:</w:t>
            </w:r>
          </w:p>
          <w:p w:rsidR="0008204A" w:rsidRDefault="004162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555"/>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8204A">
        <w:trPr>
          <w:trHeight w:hRule="exact" w:val="138"/>
        </w:trPr>
        <w:tc>
          <w:tcPr>
            <w:tcW w:w="9640" w:type="dxa"/>
          </w:tcPr>
          <w:p w:rsidR="0008204A" w:rsidRDefault="0008204A"/>
        </w:tc>
      </w:tr>
      <w:tr w:rsidR="0008204A">
        <w:trPr>
          <w:trHeight w:hRule="exact" w:val="1396"/>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1. Наименование дисциплины: Б1.О.04.15 «Управление государственной и муниципальной собственностью».</w:t>
            </w:r>
          </w:p>
          <w:p w:rsidR="0008204A" w:rsidRDefault="004162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204A">
        <w:trPr>
          <w:trHeight w:hRule="exact" w:val="138"/>
        </w:trPr>
        <w:tc>
          <w:tcPr>
            <w:tcW w:w="9640" w:type="dxa"/>
          </w:tcPr>
          <w:p w:rsidR="0008204A" w:rsidRDefault="0008204A"/>
        </w:tc>
      </w:tr>
      <w:tr w:rsidR="0008204A">
        <w:trPr>
          <w:trHeight w:hRule="exact" w:val="3801"/>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204A" w:rsidRDefault="004162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204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Код компетенции: ОПК-6</w:t>
            </w:r>
          </w:p>
          <w:p w:rsidR="0008204A" w:rsidRDefault="0041628F">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rsidR="0008204A">
        <w:trPr>
          <w:trHeight w:hRule="exact" w:val="585"/>
        </w:trPr>
        <w:tc>
          <w:tcPr>
            <w:tcW w:w="9654" w:type="dxa"/>
            <w:shd w:val="clear" w:color="000000" w:fill="FFFFFF"/>
            <w:tcMar>
              <w:left w:w="34" w:type="dxa"/>
              <w:right w:w="34" w:type="dxa"/>
            </w:tcMar>
          </w:tcPr>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0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ОПК-6.1 знать технологии управления государственными и муниципальными финансами, государственным и муниципальным имуществом</w:t>
            </w:r>
          </w:p>
        </w:tc>
      </w:tr>
      <w:tr w:rsidR="0008204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rsidR="0008204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rsidR="0008204A">
        <w:trPr>
          <w:trHeight w:hRule="exact" w:val="277"/>
        </w:trPr>
        <w:tc>
          <w:tcPr>
            <w:tcW w:w="9640" w:type="dxa"/>
          </w:tcPr>
          <w:p w:rsidR="0008204A" w:rsidRDefault="0008204A"/>
        </w:tc>
      </w:tr>
      <w:tr w:rsidR="000820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Код компетенции: УК-1</w:t>
            </w:r>
          </w:p>
          <w:p w:rsidR="0008204A" w:rsidRDefault="0041628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204A">
        <w:trPr>
          <w:trHeight w:hRule="exact" w:val="585"/>
        </w:trPr>
        <w:tc>
          <w:tcPr>
            <w:tcW w:w="9654" w:type="dxa"/>
            <w:shd w:val="clear" w:color="000000" w:fill="FFFFFF"/>
            <w:tcMar>
              <w:left w:w="34" w:type="dxa"/>
              <w:right w:w="34" w:type="dxa"/>
            </w:tcMar>
          </w:tcPr>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0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820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0820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08204A">
        <w:trPr>
          <w:trHeight w:hRule="exact" w:val="5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820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lastRenderedPageBreak/>
              <w:t>различным типам запросов</w:t>
            </w:r>
          </w:p>
        </w:tc>
      </w:tr>
      <w:tr w:rsidR="000820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8204A">
        <w:trPr>
          <w:trHeight w:hRule="exact" w:val="277"/>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Код компетенции: УК-10</w:t>
            </w:r>
          </w:p>
          <w:p w:rsidR="0008204A" w:rsidRDefault="0041628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8204A">
        <w:trPr>
          <w:trHeight w:hRule="exact" w:val="585"/>
        </w:trPr>
        <w:tc>
          <w:tcPr>
            <w:tcW w:w="9654" w:type="dxa"/>
            <w:gridSpan w:val="4"/>
            <w:shd w:val="clear" w:color="000000" w:fill="FFFFFF"/>
            <w:tcMar>
              <w:left w:w="34" w:type="dxa"/>
              <w:right w:w="34" w:type="dxa"/>
            </w:tcMar>
          </w:tcPr>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0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820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820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820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820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820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8204A">
        <w:trPr>
          <w:trHeight w:hRule="exact" w:val="416"/>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304"/>
        </w:trPr>
        <w:tc>
          <w:tcPr>
            <w:tcW w:w="9654" w:type="dxa"/>
            <w:gridSpan w:val="4"/>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204A">
        <w:trPr>
          <w:trHeight w:hRule="exact" w:val="1637"/>
        </w:trPr>
        <w:tc>
          <w:tcPr>
            <w:tcW w:w="9654" w:type="dxa"/>
            <w:gridSpan w:val="4"/>
            <w:shd w:val="clear" w:color="000000" w:fill="FFFFFF"/>
            <w:tcMar>
              <w:left w:w="34" w:type="dxa"/>
              <w:right w:w="34" w:type="dxa"/>
            </w:tcMar>
          </w:tcPr>
          <w:p w:rsidR="0008204A" w:rsidRDefault="0008204A">
            <w:pPr>
              <w:spacing w:after="0" w:line="240" w:lineRule="auto"/>
              <w:jc w:val="both"/>
              <w:rPr>
                <w:sz w:val="24"/>
                <w:szCs w:val="24"/>
              </w:rPr>
            </w:pPr>
          </w:p>
          <w:p w:rsidR="0008204A" w:rsidRDefault="0041628F">
            <w:pPr>
              <w:spacing w:after="0" w:line="240" w:lineRule="auto"/>
              <w:jc w:val="both"/>
              <w:rPr>
                <w:sz w:val="24"/>
                <w:szCs w:val="24"/>
              </w:rPr>
            </w:pPr>
            <w:r>
              <w:rPr>
                <w:rFonts w:ascii="Times New Roman" w:hAnsi="Times New Roman" w:cs="Times New Roman"/>
                <w:color w:val="000000"/>
                <w:sz w:val="24"/>
                <w:szCs w:val="24"/>
              </w:rPr>
              <w:t>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8204A">
        <w:trPr>
          <w:trHeight w:hRule="exact" w:val="138"/>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Коды</w:t>
            </w:r>
          </w:p>
          <w:p w:rsidR="0008204A" w:rsidRDefault="0041628F">
            <w:pPr>
              <w:spacing w:after="0" w:line="240" w:lineRule="auto"/>
              <w:jc w:val="center"/>
              <w:rPr>
                <w:sz w:val="24"/>
                <w:szCs w:val="24"/>
              </w:rPr>
            </w:pPr>
            <w:r>
              <w:rPr>
                <w:rFonts w:ascii="Times New Roman" w:hAnsi="Times New Roman" w:cs="Times New Roman"/>
                <w:color w:val="000000"/>
                <w:sz w:val="24"/>
                <w:szCs w:val="24"/>
              </w:rPr>
              <w:t>форми-</w:t>
            </w:r>
          </w:p>
          <w:p w:rsidR="0008204A" w:rsidRDefault="0041628F">
            <w:pPr>
              <w:spacing w:after="0" w:line="240" w:lineRule="auto"/>
              <w:jc w:val="center"/>
              <w:rPr>
                <w:sz w:val="24"/>
                <w:szCs w:val="24"/>
              </w:rPr>
            </w:pPr>
            <w:r>
              <w:rPr>
                <w:rFonts w:ascii="Times New Roman" w:hAnsi="Times New Roman" w:cs="Times New Roman"/>
                <w:color w:val="000000"/>
                <w:sz w:val="24"/>
                <w:szCs w:val="24"/>
              </w:rPr>
              <w:t>руемых</w:t>
            </w:r>
          </w:p>
          <w:p w:rsidR="0008204A" w:rsidRDefault="0041628F">
            <w:pPr>
              <w:spacing w:after="0" w:line="240" w:lineRule="auto"/>
              <w:jc w:val="center"/>
              <w:rPr>
                <w:sz w:val="24"/>
                <w:szCs w:val="24"/>
              </w:rPr>
            </w:pPr>
            <w:r>
              <w:rPr>
                <w:rFonts w:ascii="Times New Roman" w:hAnsi="Times New Roman" w:cs="Times New Roman"/>
                <w:color w:val="000000"/>
                <w:sz w:val="24"/>
                <w:szCs w:val="24"/>
              </w:rPr>
              <w:t>компе-</w:t>
            </w:r>
          </w:p>
          <w:p w:rsidR="0008204A" w:rsidRDefault="0041628F">
            <w:pPr>
              <w:spacing w:after="0" w:line="240" w:lineRule="auto"/>
              <w:jc w:val="center"/>
              <w:rPr>
                <w:sz w:val="24"/>
                <w:szCs w:val="24"/>
              </w:rPr>
            </w:pPr>
            <w:r>
              <w:rPr>
                <w:rFonts w:ascii="Times New Roman" w:hAnsi="Times New Roman" w:cs="Times New Roman"/>
                <w:color w:val="000000"/>
                <w:sz w:val="24"/>
                <w:szCs w:val="24"/>
              </w:rPr>
              <w:t>тенций</w:t>
            </w:r>
          </w:p>
        </w:tc>
      </w:tr>
      <w:tr w:rsidR="0008204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08204A"/>
        </w:tc>
      </w:tr>
      <w:tr w:rsidR="000820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08204A"/>
        </w:tc>
      </w:tr>
      <w:tr w:rsidR="0008204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pPr>
            <w:r>
              <w:rPr>
                <w:rFonts w:ascii="Times New Roman" w:hAnsi="Times New Roman" w:cs="Times New Roman"/>
                <w:color w:val="000000"/>
              </w:rPr>
              <w:t>Административное право</w:t>
            </w:r>
          </w:p>
          <w:p w:rsidR="0008204A" w:rsidRDefault="0041628F">
            <w:pPr>
              <w:spacing w:after="0" w:line="240" w:lineRule="auto"/>
              <w:jc w:val="center"/>
            </w:pPr>
            <w:r>
              <w:rPr>
                <w:rFonts w:ascii="Times New Roman" w:hAnsi="Times New Roman" w:cs="Times New Roman"/>
                <w:color w:val="000000"/>
              </w:rPr>
              <w:t>История государственного управления</w:t>
            </w:r>
          </w:p>
          <w:p w:rsidR="0008204A" w:rsidRDefault="0041628F">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ОПК-6, УК-1, УК-10</w:t>
            </w:r>
          </w:p>
        </w:tc>
      </w:tr>
      <w:tr w:rsidR="0008204A">
        <w:trPr>
          <w:trHeight w:hRule="exact" w:val="138"/>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1125"/>
        </w:trPr>
        <w:tc>
          <w:tcPr>
            <w:tcW w:w="9654" w:type="dxa"/>
            <w:gridSpan w:val="4"/>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204A">
        <w:trPr>
          <w:trHeight w:hRule="exact" w:val="585"/>
        </w:trPr>
        <w:tc>
          <w:tcPr>
            <w:tcW w:w="9654" w:type="dxa"/>
            <w:gridSpan w:val="4"/>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08204A" w:rsidRDefault="0041628F">
            <w:pPr>
              <w:spacing w:after="0" w:line="240" w:lineRule="auto"/>
              <w:jc w:val="center"/>
              <w:rPr>
                <w:sz w:val="24"/>
                <w:szCs w:val="24"/>
              </w:rPr>
            </w:pPr>
            <w:r>
              <w:rPr>
                <w:rFonts w:ascii="Times New Roman" w:hAnsi="Times New Roman" w:cs="Times New Roman"/>
                <w:color w:val="000000"/>
                <w:sz w:val="24"/>
                <w:szCs w:val="24"/>
              </w:rPr>
              <w:t>Из них:</w:t>
            </w:r>
          </w:p>
        </w:tc>
      </w:tr>
      <w:tr w:rsidR="0008204A">
        <w:trPr>
          <w:trHeight w:hRule="exact" w:val="138"/>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108</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36</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0</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36</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36</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106</w:t>
            </w:r>
          </w:p>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36</w:t>
            </w:r>
          </w:p>
        </w:tc>
      </w:tr>
      <w:tr w:rsidR="0008204A">
        <w:trPr>
          <w:trHeight w:hRule="exact" w:val="416"/>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экзамены 6</w:t>
            </w:r>
          </w:p>
        </w:tc>
      </w:tr>
      <w:tr w:rsidR="0008204A">
        <w:trPr>
          <w:trHeight w:hRule="exact" w:val="277"/>
        </w:trPr>
        <w:tc>
          <w:tcPr>
            <w:tcW w:w="3970" w:type="dxa"/>
          </w:tcPr>
          <w:p w:rsidR="0008204A" w:rsidRDefault="0008204A"/>
        </w:tc>
        <w:tc>
          <w:tcPr>
            <w:tcW w:w="3828" w:type="dxa"/>
          </w:tcPr>
          <w:p w:rsidR="0008204A" w:rsidRDefault="0008204A"/>
        </w:tc>
        <w:tc>
          <w:tcPr>
            <w:tcW w:w="852" w:type="dxa"/>
          </w:tcPr>
          <w:p w:rsidR="0008204A" w:rsidRDefault="0008204A"/>
        </w:tc>
        <w:tc>
          <w:tcPr>
            <w:tcW w:w="993" w:type="dxa"/>
          </w:tcPr>
          <w:p w:rsidR="0008204A" w:rsidRDefault="0008204A"/>
        </w:tc>
      </w:tr>
      <w:tr w:rsidR="0008204A">
        <w:trPr>
          <w:trHeight w:hRule="exact" w:val="397"/>
        </w:trPr>
        <w:tc>
          <w:tcPr>
            <w:tcW w:w="9654" w:type="dxa"/>
            <w:gridSpan w:val="4"/>
            <w:shd w:val="clear" w:color="000000" w:fill="FFFFFF"/>
            <w:tcMar>
              <w:left w:w="34" w:type="dxa"/>
              <w:right w:w="34" w:type="dxa"/>
            </w:tcMar>
          </w:tcPr>
          <w:p w:rsidR="0008204A" w:rsidRDefault="0008204A"/>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204A">
        <w:trPr>
          <w:trHeight w:hRule="exact" w:val="1396"/>
        </w:trPr>
        <w:tc>
          <w:tcPr>
            <w:tcW w:w="9654" w:type="dxa"/>
            <w:gridSpan w:val="4"/>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04A" w:rsidRDefault="0008204A">
            <w:pPr>
              <w:spacing w:after="0" w:line="240" w:lineRule="auto"/>
              <w:jc w:val="center"/>
              <w:rPr>
                <w:sz w:val="24"/>
                <w:szCs w:val="24"/>
              </w:rPr>
            </w:pPr>
          </w:p>
          <w:p w:rsidR="0008204A" w:rsidRDefault="004162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204A">
        <w:trPr>
          <w:trHeight w:hRule="exact" w:val="416"/>
        </w:trPr>
        <w:tc>
          <w:tcPr>
            <w:tcW w:w="5671" w:type="dxa"/>
          </w:tcPr>
          <w:p w:rsidR="0008204A" w:rsidRDefault="0008204A"/>
        </w:tc>
        <w:tc>
          <w:tcPr>
            <w:tcW w:w="1702" w:type="dxa"/>
          </w:tcPr>
          <w:p w:rsidR="0008204A" w:rsidRDefault="0008204A"/>
        </w:tc>
        <w:tc>
          <w:tcPr>
            <w:tcW w:w="1135" w:type="dxa"/>
          </w:tcPr>
          <w:p w:rsidR="0008204A" w:rsidRDefault="0008204A"/>
        </w:tc>
        <w:tc>
          <w:tcPr>
            <w:tcW w:w="1135" w:type="dxa"/>
          </w:tcPr>
          <w:p w:rsidR="0008204A" w:rsidRDefault="0008204A"/>
        </w:tc>
      </w:tr>
      <w:tr w:rsidR="000820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04A" w:rsidRDefault="0041628F">
            <w:pPr>
              <w:spacing w:after="0" w:line="240" w:lineRule="auto"/>
              <w:jc w:val="center"/>
              <w:rPr>
                <w:sz w:val="24"/>
                <w:szCs w:val="24"/>
              </w:rPr>
            </w:pPr>
            <w:r>
              <w:rPr>
                <w:rFonts w:ascii="Times New Roman" w:hAnsi="Times New Roman" w:cs="Times New Roman"/>
                <w:color w:val="000000"/>
                <w:sz w:val="24"/>
                <w:szCs w:val="24"/>
              </w:rPr>
              <w:t>Часов</w:t>
            </w:r>
          </w:p>
        </w:tc>
      </w:tr>
      <w:tr w:rsidR="000820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04A" w:rsidRDefault="000820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04A" w:rsidRDefault="000820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04A" w:rsidRDefault="000820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04A" w:rsidRDefault="0008204A"/>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4</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12</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0820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106</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12</w:t>
            </w:r>
          </w:p>
        </w:tc>
      </w:tr>
      <w:tr w:rsidR="000820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8</w:t>
            </w:r>
          </w:p>
        </w:tc>
      </w:tr>
      <w:tr w:rsidR="000820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0820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36</w:t>
            </w:r>
          </w:p>
        </w:tc>
      </w:tr>
      <w:tr w:rsidR="000820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0820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2</w:t>
            </w:r>
          </w:p>
        </w:tc>
      </w:tr>
      <w:tr w:rsidR="000820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0820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0820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color w:val="000000"/>
                <w:sz w:val="24"/>
                <w:szCs w:val="24"/>
              </w:rPr>
              <w:t>252</w:t>
            </w:r>
          </w:p>
        </w:tc>
      </w:tr>
      <w:tr w:rsidR="0008204A">
        <w:trPr>
          <w:trHeight w:hRule="exact" w:val="821"/>
        </w:trPr>
        <w:tc>
          <w:tcPr>
            <w:tcW w:w="9654" w:type="dxa"/>
            <w:gridSpan w:val="4"/>
            <w:shd w:val="clear" w:color="000000" w:fill="FFFFFF"/>
            <w:tcMar>
              <w:left w:w="34" w:type="dxa"/>
              <w:right w:w="34" w:type="dxa"/>
            </w:tcMar>
          </w:tcPr>
          <w:p w:rsidR="0008204A" w:rsidRDefault="0008204A">
            <w:pPr>
              <w:spacing w:after="0" w:line="240" w:lineRule="auto"/>
              <w:jc w:val="both"/>
              <w:rPr>
                <w:sz w:val="20"/>
                <w:szCs w:val="20"/>
              </w:rPr>
            </w:pPr>
          </w:p>
          <w:p w:rsidR="0008204A" w:rsidRDefault="0041628F">
            <w:pPr>
              <w:spacing w:after="0" w:line="240" w:lineRule="auto"/>
              <w:jc w:val="both"/>
              <w:rPr>
                <w:sz w:val="20"/>
                <w:szCs w:val="20"/>
              </w:rPr>
            </w:pPr>
            <w:r>
              <w:rPr>
                <w:rFonts w:ascii="Times New Roman" w:hAnsi="Times New Roman" w:cs="Times New Roman"/>
                <w:color w:val="000000"/>
                <w:sz w:val="20"/>
                <w:szCs w:val="20"/>
              </w:rPr>
              <w:t>* Примечания:</w:t>
            </w:r>
          </w:p>
          <w:p w:rsidR="0008204A" w:rsidRDefault="004162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15391"/>
        </w:trPr>
        <w:tc>
          <w:tcPr>
            <w:tcW w:w="9654" w:type="dxa"/>
            <w:shd w:val="clear" w:color="000000" w:fill="FFFFFF"/>
            <w:tcMar>
              <w:left w:w="34" w:type="dxa"/>
              <w:right w:w="34" w:type="dxa"/>
            </w:tcMar>
          </w:tcPr>
          <w:p w:rsidR="0008204A" w:rsidRDefault="0041628F">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204A" w:rsidRDefault="00416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204A" w:rsidRDefault="004162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204A" w:rsidRDefault="004162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204A" w:rsidRDefault="004162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204A" w:rsidRDefault="00416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204A" w:rsidRDefault="004162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204A" w:rsidRDefault="00416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1817"/>
        </w:trPr>
        <w:tc>
          <w:tcPr>
            <w:tcW w:w="9654" w:type="dxa"/>
            <w:shd w:val="clear" w:color="000000" w:fill="FFFFFF"/>
            <w:tcMar>
              <w:left w:w="34" w:type="dxa"/>
              <w:right w:w="34" w:type="dxa"/>
            </w:tcMar>
          </w:tcPr>
          <w:p w:rsidR="0008204A" w:rsidRDefault="0041628F">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204A">
        <w:trPr>
          <w:trHeight w:hRule="exact" w:val="585"/>
        </w:trPr>
        <w:tc>
          <w:tcPr>
            <w:tcW w:w="9654" w:type="dxa"/>
            <w:shd w:val="clear" w:color="000000" w:fill="FFFFFF"/>
            <w:tcMar>
              <w:left w:w="34" w:type="dxa"/>
              <w:right w:w="34" w:type="dxa"/>
            </w:tcMar>
          </w:tcPr>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204A">
        <w:trPr>
          <w:trHeight w:hRule="exact" w:val="277"/>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204A">
        <w:trPr>
          <w:trHeight w:hRule="exact" w:val="26"/>
        </w:trPr>
        <w:tc>
          <w:tcPr>
            <w:tcW w:w="9654" w:type="dxa"/>
            <w:vMerge w:val="restart"/>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08204A">
        <w:trPr>
          <w:trHeight w:hRule="exact" w:val="558"/>
        </w:trPr>
        <w:tc>
          <w:tcPr>
            <w:tcW w:w="9654" w:type="dxa"/>
            <w:vMerge/>
            <w:shd w:val="clear" w:color="000000" w:fill="FFFFFF"/>
            <w:tcMar>
              <w:left w:w="34" w:type="dxa"/>
              <w:right w:w="34" w:type="dxa"/>
            </w:tcMar>
          </w:tcPr>
          <w:p w:rsidR="0008204A" w:rsidRDefault="0008204A"/>
        </w:tc>
      </w:tr>
      <w:tr w:rsidR="0008204A">
        <w:trPr>
          <w:trHeight w:hRule="exact" w:val="4071"/>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rsidR="0008204A" w:rsidRDefault="0041628F">
            <w:pPr>
              <w:spacing w:after="0" w:line="240" w:lineRule="auto"/>
              <w:jc w:val="both"/>
              <w:rPr>
                <w:sz w:val="24"/>
                <w:szCs w:val="24"/>
              </w:rPr>
            </w:pPr>
            <w:r>
              <w:rPr>
                <w:rFonts w:ascii="Times New Roman" w:hAnsi="Times New Roman" w:cs="Times New Roman"/>
                <w:color w:val="000000"/>
                <w:sz w:val="24"/>
                <w:szCs w:val="24"/>
              </w:rPr>
              <w:t>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2. Система управления государственным имуществом</w:t>
            </w:r>
          </w:p>
        </w:tc>
      </w:tr>
      <w:tr w:rsidR="0008204A">
        <w:trPr>
          <w:trHeight w:hRule="exact" w:val="163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08204A">
        <w:trPr>
          <w:trHeight w:hRule="exact" w:val="2989"/>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rsidR="0008204A" w:rsidRDefault="0041628F">
            <w:pPr>
              <w:spacing w:after="0" w:line="240" w:lineRule="auto"/>
              <w:jc w:val="both"/>
              <w:rPr>
                <w:sz w:val="24"/>
                <w:szCs w:val="24"/>
              </w:rPr>
            </w:pPr>
            <w:r>
              <w:rPr>
                <w:rFonts w:ascii="Times New Roman" w:hAnsi="Times New Roman" w:cs="Times New Roman"/>
                <w:color w:val="000000"/>
                <w:sz w:val="24"/>
                <w:szCs w:val="24"/>
              </w:rPr>
              <w:t>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08204A">
        <w:trPr>
          <w:trHeight w:hRule="exact" w:val="2233"/>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163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lastRenderedPageBreak/>
              <w:t>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08204A">
        <w:trPr>
          <w:trHeight w:hRule="exact" w:val="2448"/>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rsidR="0008204A" w:rsidRDefault="0041628F">
            <w:pPr>
              <w:spacing w:after="0" w:line="240" w:lineRule="auto"/>
              <w:jc w:val="both"/>
              <w:rPr>
                <w:sz w:val="24"/>
                <w:szCs w:val="24"/>
              </w:rPr>
            </w:pPr>
            <w:r>
              <w:rPr>
                <w:rFonts w:ascii="Times New Roman" w:hAnsi="Times New Roman" w:cs="Times New Roman"/>
                <w:color w:val="000000"/>
                <w:sz w:val="24"/>
                <w:szCs w:val="24"/>
              </w:rPr>
              <w:t>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08204A">
        <w:trPr>
          <w:trHeight w:hRule="exact" w:val="3260"/>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rsidR="0008204A">
        <w:trPr>
          <w:trHeight w:hRule="exact" w:val="85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08204A">
        <w:trPr>
          <w:trHeight w:hRule="exact" w:val="6235"/>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rsidR="0008204A" w:rsidRDefault="0041628F">
            <w:pPr>
              <w:spacing w:after="0" w:line="240" w:lineRule="auto"/>
              <w:jc w:val="both"/>
              <w:rPr>
                <w:sz w:val="24"/>
                <w:szCs w:val="24"/>
              </w:rPr>
            </w:pPr>
            <w:r>
              <w:rPr>
                <w:rFonts w:ascii="Times New Roman" w:hAnsi="Times New Roman" w:cs="Times New Roman"/>
                <w:color w:val="000000"/>
                <w:sz w:val="24"/>
                <w:szCs w:val="24"/>
              </w:rPr>
              <w:t>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Организация контроля и эффективности использования  государственной собственности.</w:t>
            </w:r>
          </w:p>
        </w:tc>
      </w:tr>
      <w:tr w:rsidR="0008204A">
        <w:trPr>
          <w:trHeight w:hRule="exact" w:val="163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rsidR="0008204A">
        <w:trPr>
          <w:trHeight w:hRule="exact" w:val="277"/>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204A">
        <w:trPr>
          <w:trHeight w:hRule="exact" w:val="14"/>
        </w:trPr>
        <w:tc>
          <w:tcPr>
            <w:tcW w:w="9640" w:type="dxa"/>
          </w:tcPr>
          <w:p w:rsidR="0008204A" w:rsidRDefault="0008204A"/>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08204A">
        <w:trPr>
          <w:trHeight w:hRule="exact" w:val="190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1. Порядок создания государственного и муниципального предприятия.</w:t>
            </w:r>
          </w:p>
          <w:p w:rsidR="0008204A" w:rsidRDefault="0041628F">
            <w:pPr>
              <w:spacing w:after="0" w:line="240" w:lineRule="auto"/>
              <w:jc w:val="both"/>
              <w:rPr>
                <w:sz w:val="24"/>
                <w:szCs w:val="24"/>
              </w:rPr>
            </w:pPr>
            <w:r>
              <w:rPr>
                <w:rFonts w:ascii="Times New Roman" w:hAnsi="Times New Roman" w:cs="Times New Roman"/>
                <w:color w:val="000000"/>
                <w:sz w:val="24"/>
                <w:szCs w:val="24"/>
              </w:rPr>
              <w:t>2. Правомочия предприятия по распоряжению и пользованию имуществом.</w:t>
            </w:r>
          </w:p>
          <w:p w:rsidR="0008204A" w:rsidRDefault="0041628F">
            <w:pPr>
              <w:spacing w:after="0" w:line="240" w:lineRule="auto"/>
              <w:jc w:val="both"/>
              <w:rPr>
                <w:sz w:val="24"/>
                <w:szCs w:val="24"/>
              </w:rPr>
            </w:pPr>
            <w:r>
              <w:rPr>
                <w:rFonts w:ascii="Times New Roman" w:hAnsi="Times New Roman" w:cs="Times New Roman"/>
                <w:color w:val="000000"/>
                <w:sz w:val="24"/>
                <w:szCs w:val="24"/>
              </w:rPr>
              <w:t>3. Особенности управления государственной собственностью в рамках различных организационно-правовых форм.</w:t>
            </w:r>
          </w:p>
          <w:p w:rsidR="0008204A" w:rsidRDefault="0041628F">
            <w:pPr>
              <w:spacing w:after="0" w:line="240" w:lineRule="auto"/>
              <w:jc w:val="both"/>
              <w:rPr>
                <w:sz w:val="24"/>
                <w:szCs w:val="24"/>
              </w:rPr>
            </w:pPr>
            <w:r>
              <w:rPr>
                <w:rFonts w:ascii="Times New Roman" w:hAnsi="Times New Roman" w:cs="Times New Roman"/>
                <w:color w:val="000000"/>
                <w:sz w:val="24"/>
                <w:szCs w:val="24"/>
              </w:rPr>
              <w:t>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rsidR="0008204A">
        <w:trPr>
          <w:trHeight w:hRule="exact" w:val="14"/>
        </w:trPr>
        <w:tc>
          <w:tcPr>
            <w:tcW w:w="9640" w:type="dxa"/>
          </w:tcPr>
          <w:p w:rsidR="0008204A" w:rsidRDefault="0008204A"/>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08204A">
        <w:trPr>
          <w:trHeight w:hRule="exact" w:val="163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1. Система управления земельными ресурсами.</w:t>
            </w:r>
          </w:p>
          <w:p w:rsidR="0008204A" w:rsidRDefault="0041628F">
            <w:pPr>
              <w:spacing w:after="0" w:line="240" w:lineRule="auto"/>
              <w:jc w:val="both"/>
              <w:rPr>
                <w:sz w:val="24"/>
                <w:szCs w:val="24"/>
              </w:rPr>
            </w:pPr>
            <w:r>
              <w:rPr>
                <w:rFonts w:ascii="Times New Roman" w:hAnsi="Times New Roman" w:cs="Times New Roman"/>
                <w:color w:val="000000"/>
                <w:sz w:val="24"/>
                <w:szCs w:val="24"/>
              </w:rPr>
              <w:t>2. Особенности управления земельными участками.</w:t>
            </w:r>
          </w:p>
          <w:p w:rsidR="0008204A" w:rsidRDefault="0041628F">
            <w:pPr>
              <w:spacing w:after="0" w:line="240" w:lineRule="auto"/>
              <w:jc w:val="both"/>
              <w:rPr>
                <w:sz w:val="24"/>
                <w:szCs w:val="24"/>
              </w:rPr>
            </w:pPr>
            <w:r>
              <w:rPr>
                <w:rFonts w:ascii="Times New Roman" w:hAnsi="Times New Roman" w:cs="Times New Roman"/>
                <w:color w:val="000000"/>
                <w:sz w:val="24"/>
                <w:szCs w:val="24"/>
              </w:rPr>
              <w:t>3. Разграничение земель на государственные, региональные, местные.</w:t>
            </w:r>
          </w:p>
          <w:p w:rsidR="0008204A" w:rsidRDefault="0041628F">
            <w:pPr>
              <w:spacing w:after="0" w:line="240" w:lineRule="auto"/>
              <w:jc w:val="both"/>
              <w:rPr>
                <w:sz w:val="24"/>
                <w:szCs w:val="24"/>
              </w:rPr>
            </w:pPr>
            <w:r>
              <w:rPr>
                <w:rFonts w:ascii="Times New Roman" w:hAnsi="Times New Roman" w:cs="Times New Roman"/>
                <w:color w:val="000000"/>
                <w:sz w:val="24"/>
                <w:szCs w:val="24"/>
              </w:rPr>
              <w:t>4. Обоснование правового положения земель.</w:t>
            </w:r>
          </w:p>
          <w:p w:rsidR="0008204A" w:rsidRDefault="0041628F">
            <w:pPr>
              <w:spacing w:after="0" w:line="240" w:lineRule="auto"/>
              <w:jc w:val="both"/>
              <w:rPr>
                <w:sz w:val="24"/>
                <w:szCs w:val="24"/>
              </w:rPr>
            </w:pPr>
            <w:r>
              <w:rPr>
                <w:rFonts w:ascii="Times New Roman" w:hAnsi="Times New Roman" w:cs="Times New Roman"/>
                <w:color w:val="000000"/>
                <w:sz w:val="24"/>
                <w:szCs w:val="24"/>
              </w:rPr>
              <w:t>5. Земельный кадастр.</w:t>
            </w:r>
          </w:p>
          <w:p w:rsidR="0008204A" w:rsidRDefault="0041628F">
            <w:pPr>
              <w:spacing w:after="0" w:line="240" w:lineRule="auto"/>
              <w:jc w:val="both"/>
              <w:rPr>
                <w:sz w:val="24"/>
                <w:szCs w:val="24"/>
              </w:rPr>
            </w:pPr>
            <w:r>
              <w:rPr>
                <w:rFonts w:ascii="Times New Roman" w:hAnsi="Times New Roman" w:cs="Times New Roman"/>
                <w:color w:val="000000"/>
                <w:sz w:val="24"/>
                <w:szCs w:val="24"/>
              </w:rPr>
              <w:t>6. Арендные отношения и землепользование</w:t>
            </w:r>
          </w:p>
        </w:tc>
      </w:tr>
      <w:tr w:rsidR="0008204A">
        <w:trPr>
          <w:trHeight w:hRule="exact" w:val="14"/>
        </w:trPr>
        <w:tc>
          <w:tcPr>
            <w:tcW w:w="9640" w:type="dxa"/>
          </w:tcPr>
          <w:p w:rsidR="0008204A" w:rsidRDefault="0008204A"/>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08204A">
        <w:trPr>
          <w:trHeight w:hRule="exact" w:val="5423"/>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1. Управление государственной собственностью добывающих отраслей.</w:t>
            </w:r>
          </w:p>
          <w:p w:rsidR="0008204A" w:rsidRDefault="0041628F">
            <w:pPr>
              <w:spacing w:after="0" w:line="240" w:lineRule="auto"/>
              <w:jc w:val="both"/>
              <w:rPr>
                <w:sz w:val="24"/>
                <w:szCs w:val="24"/>
              </w:rPr>
            </w:pPr>
            <w:r>
              <w:rPr>
                <w:rFonts w:ascii="Times New Roman" w:hAnsi="Times New Roman" w:cs="Times New Roman"/>
                <w:color w:val="000000"/>
                <w:sz w:val="24"/>
                <w:szCs w:val="24"/>
              </w:rPr>
              <w:t>2. Государственный кадастр месторождений и проявлений полезных ископаемых</w:t>
            </w:r>
          </w:p>
          <w:p w:rsidR="0008204A" w:rsidRDefault="0041628F">
            <w:pPr>
              <w:spacing w:after="0" w:line="240" w:lineRule="auto"/>
              <w:jc w:val="both"/>
              <w:rPr>
                <w:sz w:val="24"/>
                <w:szCs w:val="24"/>
              </w:rPr>
            </w:pPr>
            <w:r>
              <w:rPr>
                <w:rFonts w:ascii="Times New Roman" w:hAnsi="Times New Roman" w:cs="Times New Roman"/>
                <w:color w:val="000000"/>
                <w:sz w:val="24"/>
                <w:szCs w:val="24"/>
              </w:rPr>
              <w:t>3. Управление природными ресурсами в муниципальных образованиях.</w:t>
            </w:r>
          </w:p>
          <w:p w:rsidR="0008204A" w:rsidRDefault="0041628F">
            <w:pPr>
              <w:spacing w:after="0" w:line="240" w:lineRule="auto"/>
              <w:jc w:val="both"/>
              <w:rPr>
                <w:sz w:val="24"/>
                <w:szCs w:val="24"/>
              </w:rPr>
            </w:pPr>
            <w:r>
              <w:rPr>
                <w:rFonts w:ascii="Times New Roman" w:hAnsi="Times New Roman" w:cs="Times New Roman"/>
                <w:color w:val="000000"/>
                <w:sz w:val="24"/>
                <w:szCs w:val="24"/>
              </w:rPr>
              <w:t>4. Особенности государственного управления в области использования и охраны водных объектов.</w:t>
            </w:r>
          </w:p>
          <w:p w:rsidR="0008204A" w:rsidRDefault="0041628F">
            <w:pPr>
              <w:spacing w:after="0" w:line="240" w:lineRule="auto"/>
              <w:jc w:val="both"/>
              <w:rPr>
                <w:sz w:val="24"/>
                <w:szCs w:val="24"/>
              </w:rPr>
            </w:pPr>
            <w:r>
              <w:rPr>
                <w:rFonts w:ascii="Times New Roman" w:hAnsi="Times New Roman" w:cs="Times New Roman"/>
                <w:color w:val="000000"/>
                <w:sz w:val="24"/>
                <w:szCs w:val="24"/>
              </w:rPr>
              <w:t>5. Особенности государственного управления в области использования, защиты и охраны лесного фонда.</w:t>
            </w:r>
          </w:p>
          <w:p w:rsidR="0008204A" w:rsidRDefault="0041628F">
            <w:pPr>
              <w:spacing w:after="0" w:line="240" w:lineRule="auto"/>
              <w:jc w:val="both"/>
              <w:rPr>
                <w:sz w:val="24"/>
                <w:szCs w:val="24"/>
              </w:rPr>
            </w:pPr>
            <w:r>
              <w:rPr>
                <w:rFonts w:ascii="Times New Roman" w:hAnsi="Times New Roman" w:cs="Times New Roman"/>
                <w:color w:val="000000"/>
                <w:sz w:val="24"/>
                <w:szCs w:val="24"/>
              </w:rPr>
              <w:t>6. Государственное регулирование процессов недропользования.</w:t>
            </w:r>
          </w:p>
          <w:p w:rsidR="0008204A" w:rsidRDefault="0041628F">
            <w:pPr>
              <w:spacing w:after="0" w:line="240" w:lineRule="auto"/>
              <w:jc w:val="both"/>
              <w:rPr>
                <w:sz w:val="24"/>
                <w:szCs w:val="24"/>
              </w:rPr>
            </w:pPr>
            <w:r>
              <w:rPr>
                <w:rFonts w:ascii="Times New Roman" w:hAnsi="Times New Roman" w:cs="Times New Roman"/>
                <w:color w:val="000000"/>
                <w:sz w:val="24"/>
                <w:szCs w:val="24"/>
              </w:rPr>
              <w:t>7. Реализация прав государственного собственника на недра.</w:t>
            </w:r>
          </w:p>
          <w:p w:rsidR="0008204A" w:rsidRDefault="0041628F">
            <w:pPr>
              <w:spacing w:after="0" w:line="240" w:lineRule="auto"/>
              <w:jc w:val="both"/>
              <w:rPr>
                <w:sz w:val="24"/>
                <w:szCs w:val="24"/>
              </w:rPr>
            </w:pPr>
            <w:r>
              <w:rPr>
                <w:rFonts w:ascii="Times New Roman" w:hAnsi="Times New Roman" w:cs="Times New Roman"/>
                <w:color w:val="000000"/>
                <w:sz w:val="24"/>
                <w:szCs w:val="24"/>
              </w:rPr>
              <w:t>8. Основные формы и средства управления недрами. Проблемы управления недропользованием.</w:t>
            </w:r>
          </w:p>
          <w:p w:rsidR="0008204A" w:rsidRDefault="0041628F">
            <w:pPr>
              <w:spacing w:after="0" w:line="240" w:lineRule="auto"/>
              <w:jc w:val="both"/>
              <w:rPr>
                <w:sz w:val="24"/>
                <w:szCs w:val="24"/>
              </w:rPr>
            </w:pPr>
            <w:r>
              <w:rPr>
                <w:rFonts w:ascii="Times New Roman" w:hAnsi="Times New Roman" w:cs="Times New Roman"/>
                <w:color w:val="000000"/>
                <w:sz w:val="24"/>
                <w:szCs w:val="24"/>
              </w:rPr>
              <w:t>9. Содержание прав собственности на водные объекты. Нормативно- правовая база отношений собственности на водные ресурсы.</w:t>
            </w:r>
          </w:p>
          <w:p w:rsidR="0008204A" w:rsidRDefault="0041628F">
            <w:pPr>
              <w:spacing w:after="0" w:line="240" w:lineRule="auto"/>
              <w:jc w:val="both"/>
              <w:rPr>
                <w:sz w:val="24"/>
                <w:szCs w:val="24"/>
              </w:rPr>
            </w:pPr>
            <w:r>
              <w:rPr>
                <w:rFonts w:ascii="Times New Roman" w:hAnsi="Times New Roman" w:cs="Times New Roman"/>
                <w:color w:val="000000"/>
                <w:sz w:val="24"/>
                <w:szCs w:val="24"/>
              </w:rPr>
              <w:t>10. Основные принципы государственного управления в области использования и охраны водных объектов.</w:t>
            </w:r>
          </w:p>
          <w:p w:rsidR="0008204A" w:rsidRDefault="0041628F">
            <w:pPr>
              <w:spacing w:after="0" w:line="240" w:lineRule="auto"/>
              <w:jc w:val="both"/>
              <w:rPr>
                <w:sz w:val="24"/>
                <w:szCs w:val="24"/>
              </w:rPr>
            </w:pPr>
            <w:r>
              <w:rPr>
                <w:rFonts w:ascii="Times New Roman" w:hAnsi="Times New Roman" w:cs="Times New Roman"/>
                <w:color w:val="000000"/>
                <w:sz w:val="24"/>
                <w:szCs w:val="24"/>
              </w:rPr>
              <w:t>11. Лесной фонд. Особенности государственного управления в области использования, охраны, защиты лесного фонда.</w:t>
            </w:r>
          </w:p>
          <w:p w:rsidR="0008204A" w:rsidRDefault="0041628F">
            <w:pPr>
              <w:spacing w:after="0" w:line="240" w:lineRule="auto"/>
              <w:jc w:val="both"/>
              <w:rPr>
                <w:sz w:val="24"/>
                <w:szCs w:val="24"/>
              </w:rPr>
            </w:pPr>
            <w:r>
              <w:rPr>
                <w:rFonts w:ascii="Times New Roman" w:hAnsi="Times New Roman" w:cs="Times New Roman"/>
                <w:color w:val="000000"/>
                <w:sz w:val="24"/>
                <w:szCs w:val="24"/>
              </w:rPr>
              <w:t>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85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lastRenderedPageBreak/>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08204A">
        <w:trPr>
          <w:trHeight w:hRule="exact" w:val="3260"/>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1. Специализированные органы государственной власти субъектов РФ и их компетенция в сфере управления государственным имуществом.</w:t>
            </w:r>
          </w:p>
          <w:p w:rsidR="0008204A" w:rsidRDefault="0041628F">
            <w:pPr>
              <w:spacing w:after="0" w:line="240" w:lineRule="auto"/>
              <w:jc w:val="both"/>
              <w:rPr>
                <w:sz w:val="24"/>
                <w:szCs w:val="24"/>
              </w:rPr>
            </w:pPr>
            <w:r>
              <w:rPr>
                <w:rFonts w:ascii="Times New Roman" w:hAnsi="Times New Roman" w:cs="Times New Roman"/>
                <w:color w:val="000000"/>
                <w:sz w:val="24"/>
                <w:szCs w:val="24"/>
              </w:rPr>
              <w:t>2. Органы государственной власти Челябинской области и их полномочия по управлению государственным имуществом.</w:t>
            </w:r>
          </w:p>
          <w:p w:rsidR="0008204A" w:rsidRDefault="0041628F">
            <w:pPr>
              <w:spacing w:after="0" w:line="240" w:lineRule="auto"/>
              <w:jc w:val="both"/>
              <w:rPr>
                <w:sz w:val="24"/>
                <w:szCs w:val="24"/>
              </w:rPr>
            </w:pPr>
            <w:r>
              <w:rPr>
                <w:rFonts w:ascii="Times New Roman" w:hAnsi="Times New Roman" w:cs="Times New Roman"/>
                <w:color w:val="000000"/>
                <w:sz w:val="24"/>
                <w:szCs w:val="24"/>
              </w:rPr>
              <w:t>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rsidR="0008204A" w:rsidRDefault="0041628F">
            <w:pPr>
              <w:spacing w:after="0" w:line="240" w:lineRule="auto"/>
              <w:jc w:val="both"/>
              <w:rPr>
                <w:sz w:val="24"/>
                <w:szCs w:val="24"/>
              </w:rPr>
            </w:pPr>
            <w:r>
              <w:rPr>
                <w:rFonts w:ascii="Times New Roman" w:hAnsi="Times New Roman" w:cs="Times New Roman"/>
                <w:color w:val="000000"/>
                <w:sz w:val="24"/>
                <w:szCs w:val="24"/>
              </w:rPr>
              <w:t>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rsidR="0008204A" w:rsidRDefault="0041628F">
            <w:pPr>
              <w:spacing w:after="0" w:line="240" w:lineRule="auto"/>
              <w:jc w:val="both"/>
              <w:rPr>
                <w:sz w:val="24"/>
                <w:szCs w:val="24"/>
              </w:rPr>
            </w:pPr>
            <w:r>
              <w:rPr>
                <w:rFonts w:ascii="Times New Roman" w:hAnsi="Times New Roman" w:cs="Times New Roman"/>
                <w:color w:val="000000"/>
                <w:sz w:val="24"/>
                <w:szCs w:val="24"/>
              </w:rPr>
              <w:t>5. Специализированные органы местного самоуправления по управлению муниципальным имуществом, их основные функции и полномочия.</w:t>
            </w:r>
          </w:p>
        </w:tc>
      </w:tr>
      <w:tr w:rsidR="0008204A">
        <w:trPr>
          <w:trHeight w:hRule="exact" w:val="277"/>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204A">
        <w:trPr>
          <w:trHeight w:hRule="exact" w:val="146"/>
        </w:trPr>
        <w:tc>
          <w:tcPr>
            <w:tcW w:w="9640" w:type="dxa"/>
          </w:tcPr>
          <w:p w:rsidR="0008204A" w:rsidRDefault="0008204A"/>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08204A">
        <w:trPr>
          <w:trHeight w:hRule="exact" w:val="21"/>
        </w:trPr>
        <w:tc>
          <w:tcPr>
            <w:tcW w:w="9640" w:type="dxa"/>
          </w:tcPr>
          <w:p w:rsidR="0008204A" w:rsidRDefault="0008204A"/>
        </w:tc>
      </w:tr>
      <w:tr w:rsidR="0008204A">
        <w:trPr>
          <w:trHeight w:hRule="exact" w:val="277"/>
        </w:trPr>
        <w:tc>
          <w:tcPr>
            <w:tcW w:w="9654" w:type="dxa"/>
            <w:shd w:val="clear" w:color="000000" w:fill="FFFFFF"/>
            <w:tcMar>
              <w:left w:w="34" w:type="dxa"/>
              <w:right w:w="34" w:type="dxa"/>
            </w:tcMar>
          </w:tcPr>
          <w:p w:rsidR="0008204A" w:rsidRDefault="0008204A"/>
        </w:tc>
      </w:tr>
      <w:tr w:rsidR="0008204A">
        <w:trPr>
          <w:trHeight w:hRule="exact" w:val="8"/>
        </w:trPr>
        <w:tc>
          <w:tcPr>
            <w:tcW w:w="9640" w:type="dxa"/>
          </w:tcPr>
          <w:p w:rsidR="0008204A" w:rsidRDefault="0008204A"/>
        </w:tc>
      </w:tr>
      <w:tr w:rsidR="0008204A">
        <w:trPr>
          <w:trHeight w:hRule="exact" w:val="31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2. Система управления государственным имуществом</w:t>
            </w:r>
          </w:p>
        </w:tc>
      </w:tr>
      <w:tr w:rsidR="0008204A">
        <w:trPr>
          <w:trHeight w:hRule="exact" w:val="21"/>
        </w:trPr>
        <w:tc>
          <w:tcPr>
            <w:tcW w:w="9640" w:type="dxa"/>
          </w:tcPr>
          <w:p w:rsidR="0008204A" w:rsidRDefault="0008204A"/>
        </w:tc>
      </w:tr>
      <w:tr w:rsidR="0008204A">
        <w:trPr>
          <w:trHeight w:hRule="exact" w:val="3830"/>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1. Принципы управления государственной собственностью.</w:t>
            </w:r>
          </w:p>
          <w:p w:rsidR="0008204A" w:rsidRDefault="0041628F">
            <w:pPr>
              <w:spacing w:after="0" w:line="240" w:lineRule="auto"/>
              <w:rPr>
                <w:sz w:val="24"/>
                <w:szCs w:val="24"/>
              </w:rPr>
            </w:pPr>
            <w:r>
              <w:rPr>
                <w:rFonts w:ascii="Times New Roman" w:hAnsi="Times New Roman" w:cs="Times New Roman"/>
                <w:color w:val="000000"/>
                <w:sz w:val="24"/>
                <w:szCs w:val="24"/>
              </w:rPr>
              <w:t>2. Проблемы управления государственной и муниципальной собственностью в современной России.</w:t>
            </w:r>
          </w:p>
          <w:p w:rsidR="0008204A" w:rsidRDefault="0041628F">
            <w:pPr>
              <w:spacing w:after="0" w:line="240" w:lineRule="auto"/>
              <w:rPr>
                <w:sz w:val="24"/>
                <w:szCs w:val="24"/>
              </w:rPr>
            </w:pPr>
            <w:r>
              <w:rPr>
                <w:rFonts w:ascii="Times New Roman" w:hAnsi="Times New Roman" w:cs="Times New Roman"/>
                <w:color w:val="000000"/>
                <w:sz w:val="24"/>
                <w:szCs w:val="24"/>
              </w:rPr>
              <w:t>3. Организация взаимодействия с частной и другими видами негосударственной собственности.</w:t>
            </w:r>
          </w:p>
          <w:p w:rsidR="0008204A" w:rsidRDefault="0041628F">
            <w:pPr>
              <w:spacing w:after="0" w:line="240" w:lineRule="auto"/>
              <w:rPr>
                <w:sz w:val="24"/>
                <w:szCs w:val="24"/>
              </w:rPr>
            </w:pPr>
            <w:r>
              <w:rPr>
                <w:rFonts w:ascii="Times New Roman" w:hAnsi="Times New Roman" w:cs="Times New Roman"/>
                <w:color w:val="000000"/>
                <w:sz w:val="24"/>
                <w:szCs w:val="24"/>
              </w:rPr>
              <w:t>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rsidR="0008204A" w:rsidRDefault="0041628F">
            <w:pPr>
              <w:spacing w:after="0" w:line="240" w:lineRule="auto"/>
              <w:rPr>
                <w:sz w:val="24"/>
                <w:szCs w:val="24"/>
              </w:rPr>
            </w:pPr>
            <w:r>
              <w:rPr>
                <w:rFonts w:ascii="Times New Roman" w:hAnsi="Times New Roman" w:cs="Times New Roman"/>
                <w:color w:val="000000"/>
                <w:sz w:val="24"/>
                <w:szCs w:val="24"/>
              </w:rPr>
              <w:t>5. Механизмы управления недвижимостью, находящейся в собственности государства</w:t>
            </w:r>
          </w:p>
          <w:p w:rsidR="0008204A" w:rsidRDefault="0041628F">
            <w:pPr>
              <w:spacing w:after="0" w:line="240" w:lineRule="auto"/>
              <w:rPr>
                <w:sz w:val="24"/>
                <w:szCs w:val="24"/>
              </w:rPr>
            </w:pPr>
            <w:r>
              <w:rPr>
                <w:rFonts w:ascii="Times New Roman" w:hAnsi="Times New Roman" w:cs="Times New Roman"/>
                <w:color w:val="000000"/>
                <w:sz w:val="24"/>
                <w:szCs w:val="24"/>
              </w:rPr>
              <w:t>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rsidR="0008204A">
        <w:trPr>
          <w:trHeight w:hRule="exact" w:val="8"/>
        </w:trPr>
        <w:tc>
          <w:tcPr>
            <w:tcW w:w="9640" w:type="dxa"/>
          </w:tcPr>
          <w:p w:rsidR="0008204A" w:rsidRDefault="0008204A"/>
        </w:tc>
      </w:tr>
      <w:tr w:rsidR="0008204A">
        <w:trPr>
          <w:trHeight w:hRule="exact" w:val="314"/>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08204A">
        <w:trPr>
          <w:trHeight w:hRule="exact" w:val="21"/>
        </w:trPr>
        <w:tc>
          <w:tcPr>
            <w:tcW w:w="9640" w:type="dxa"/>
          </w:tcPr>
          <w:p w:rsidR="0008204A" w:rsidRDefault="0008204A"/>
        </w:tc>
      </w:tr>
      <w:tr w:rsidR="0008204A">
        <w:trPr>
          <w:trHeight w:hRule="exact" w:val="1125"/>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1. Организационная структура управления муниципальной собственностью.</w:t>
            </w:r>
          </w:p>
          <w:p w:rsidR="0008204A" w:rsidRDefault="0041628F">
            <w:pPr>
              <w:spacing w:after="0" w:line="240" w:lineRule="auto"/>
              <w:rPr>
                <w:sz w:val="24"/>
                <w:szCs w:val="24"/>
              </w:rPr>
            </w:pPr>
            <w:r>
              <w:rPr>
                <w:rFonts w:ascii="Times New Roman" w:hAnsi="Times New Roman" w:cs="Times New Roman"/>
                <w:color w:val="000000"/>
                <w:sz w:val="24"/>
                <w:szCs w:val="24"/>
              </w:rPr>
              <w:t>2. Управление муниципальной собственностью социальной сферы.</w:t>
            </w:r>
          </w:p>
          <w:p w:rsidR="0008204A" w:rsidRDefault="0041628F">
            <w:pPr>
              <w:spacing w:after="0" w:line="240" w:lineRule="auto"/>
              <w:rPr>
                <w:sz w:val="24"/>
                <w:szCs w:val="24"/>
              </w:rPr>
            </w:pPr>
            <w:r>
              <w:rPr>
                <w:rFonts w:ascii="Times New Roman" w:hAnsi="Times New Roman" w:cs="Times New Roman"/>
                <w:color w:val="000000"/>
                <w:sz w:val="24"/>
                <w:szCs w:val="24"/>
              </w:rPr>
              <w:t>3. Управление имущественным комплексом  муниципального образования</w:t>
            </w:r>
          </w:p>
          <w:p w:rsidR="0008204A" w:rsidRDefault="0041628F">
            <w:pPr>
              <w:spacing w:after="0" w:line="240" w:lineRule="auto"/>
              <w:rPr>
                <w:sz w:val="24"/>
                <w:szCs w:val="24"/>
              </w:rPr>
            </w:pPr>
            <w:r>
              <w:rPr>
                <w:rFonts w:ascii="Times New Roman" w:hAnsi="Times New Roman" w:cs="Times New Roman"/>
                <w:color w:val="000000"/>
                <w:sz w:val="24"/>
                <w:szCs w:val="24"/>
              </w:rPr>
              <w:t>4. Управление муниципальной собственностью жилищно-коммунальной сферы</w:t>
            </w:r>
          </w:p>
        </w:tc>
      </w:tr>
      <w:tr w:rsidR="0008204A">
        <w:trPr>
          <w:trHeight w:hRule="exact" w:val="8"/>
        </w:trPr>
        <w:tc>
          <w:tcPr>
            <w:tcW w:w="9640" w:type="dxa"/>
          </w:tcPr>
          <w:p w:rsidR="0008204A" w:rsidRDefault="0008204A"/>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jc w:val="center"/>
              <w:rPr>
                <w:sz w:val="24"/>
                <w:szCs w:val="24"/>
              </w:rPr>
            </w:pPr>
            <w:r>
              <w:rPr>
                <w:rFonts w:ascii="Times New Roman" w:hAnsi="Times New Roman" w:cs="Times New Roman"/>
                <w:b/>
                <w:color w:val="000000"/>
                <w:sz w:val="24"/>
                <w:szCs w:val="24"/>
              </w:rPr>
              <w:t>Тема 8. Организация контроля и эффективности использования  государственной собственности.</w:t>
            </w:r>
          </w:p>
        </w:tc>
      </w:tr>
      <w:tr w:rsidR="0008204A">
        <w:trPr>
          <w:trHeight w:hRule="exact" w:val="21"/>
        </w:trPr>
        <w:tc>
          <w:tcPr>
            <w:tcW w:w="9640" w:type="dxa"/>
          </w:tcPr>
          <w:p w:rsidR="0008204A" w:rsidRDefault="0008204A"/>
        </w:tc>
      </w:tr>
      <w:tr w:rsidR="0008204A">
        <w:trPr>
          <w:trHeight w:hRule="exact" w:val="3693"/>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1. Содержание понятия эффективности управления и его показатели.</w:t>
            </w:r>
          </w:p>
          <w:p w:rsidR="0008204A" w:rsidRDefault="0041628F">
            <w:pPr>
              <w:spacing w:after="0" w:line="240" w:lineRule="auto"/>
              <w:rPr>
                <w:sz w:val="24"/>
                <w:szCs w:val="24"/>
              </w:rPr>
            </w:pPr>
            <w:r>
              <w:rPr>
                <w:rFonts w:ascii="Times New Roman" w:hAnsi="Times New Roman" w:cs="Times New Roman"/>
                <w:color w:val="000000"/>
                <w:sz w:val="24"/>
                <w:szCs w:val="24"/>
              </w:rPr>
              <w:t>2. Основные проблемы оценки эффективности управления акционерным капиталом с</w:t>
            </w:r>
          </w:p>
          <w:p w:rsidR="0008204A" w:rsidRDefault="0041628F">
            <w:pPr>
              <w:spacing w:after="0" w:line="240" w:lineRule="auto"/>
              <w:rPr>
                <w:sz w:val="24"/>
                <w:szCs w:val="24"/>
              </w:rPr>
            </w:pPr>
            <w:r>
              <w:rPr>
                <w:rFonts w:ascii="Times New Roman" w:hAnsi="Times New Roman" w:cs="Times New Roman"/>
                <w:color w:val="000000"/>
                <w:sz w:val="24"/>
                <w:szCs w:val="24"/>
              </w:rPr>
              <w:t>участием государства.</w:t>
            </w:r>
          </w:p>
          <w:p w:rsidR="0008204A" w:rsidRDefault="0041628F">
            <w:pPr>
              <w:spacing w:after="0" w:line="240" w:lineRule="auto"/>
              <w:rPr>
                <w:sz w:val="24"/>
                <w:szCs w:val="24"/>
              </w:rPr>
            </w:pPr>
            <w:r>
              <w:rPr>
                <w:rFonts w:ascii="Times New Roman" w:hAnsi="Times New Roman" w:cs="Times New Roman"/>
                <w:color w:val="000000"/>
                <w:sz w:val="24"/>
                <w:szCs w:val="24"/>
              </w:rPr>
              <w:t>3. Проблемы повышения эффективности деятельности государственных и муниципальных предприятий и организаций.</w:t>
            </w:r>
          </w:p>
          <w:p w:rsidR="0008204A" w:rsidRDefault="0041628F">
            <w:pPr>
              <w:spacing w:after="0" w:line="240" w:lineRule="auto"/>
              <w:rPr>
                <w:sz w:val="24"/>
                <w:szCs w:val="24"/>
              </w:rPr>
            </w:pPr>
            <w:r>
              <w:rPr>
                <w:rFonts w:ascii="Times New Roman" w:hAnsi="Times New Roman" w:cs="Times New Roman"/>
                <w:color w:val="000000"/>
                <w:sz w:val="24"/>
                <w:szCs w:val="24"/>
              </w:rPr>
              <w:t>4. Какие меры государственной и муниципальной политики необходимы в области</w:t>
            </w:r>
          </w:p>
          <w:p w:rsidR="0008204A" w:rsidRDefault="0041628F">
            <w:pPr>
              <w:spacing w:after="0" w:line="240" w:lineRule="auto"/>
              <w:rPr>
                <w:sz w:val="24"/>
                <w:szCs w:val="24"/>
              </w:rPr>
            </w:pPr>
            <w:r>
              <w:rPr>
                <w:rFonts w:ascii="Times New Roman" w:hAnsi="Times New Roman" w:cs="Times New Roman"/>
                <w:color w:val="000000"/>
                <w:sz w:val="24"/>
                <w:szCs w:val="24"/>
              </w:rPr>
              <w:t>приватизации?</w:t>
            </w:r>
          </w:p>
          <w:p w:rsidR="0008204A" w:rsidRDefault="0041628F">
            <w:pPr>
              <w:spacing w:after="0" w:line="240" w:lineRule="auto"/>
              <w:rPr>
                <w:sz w:val="24"/>
                <w:szCs w:val="24"/>
              </w:rPr>
            </w:pPr>
            <w:r>
              <w:rPr>
                <w:rFonts w:ascii="Times New Roman" w:hAnsi="Times New Roman" w:cs="Times New Roman"/>
                <w:color w:val="000000"/>
                <w:sz w:val="24"/>
                <w:szCs w:val="24"/>
              </w:rPr>
              <w:t>5. Какие современные механизмы и методы управления используются для повышения</w:t>
            </w:r>
          </w:p>
          <w:p w:rsidR="0008204A" w:rsidRDefault="0041628F">
            <w:pPr>
              <w:spacing w:after="0" w:line="240" w:lineRule="auto"/>
              <w:rPr>
                <w:sz w:val="24"/>
                <w:szCs w:val="24"/>
              </w:rPr>
            </w:pPr>
            <w:r>
              <w:rPr>
                <w:rFonts w:ascii="Times New Roman" w:hAnsi="Times New Roman" w:cs="Times New Roman"/>
                <w:color w:val="000000"/>
                <w:sz w:val="24"/>
                <w:szCs w:val="24"/>
              </w:rPr>
              <w:t>эффективности управления земельно-имущественными отношениями?</w:t>
            </w:r>
          </w:p>
          <w:p w:rsidR="0008204A" w:rsidRDefault="0041628F">
            <w:pPr>
              <w:spacing w:after="0" w:line="240" w:lineRule="auto"/>
              <w:rPr>
                <w:sz w:val="24"/>
                <w:szCs w:val="24"/>
              </w:rPr>
            </w:pPr>
            <w:r>
              <w:rPr>
                <w:rFonts w:ascii="Times New Roman" w:hAnsi="Times New Roman" w:cs="Times New Roman"/>
                <w:color w:val="000000"/>
                <w:sz w:val="24"/>
                <w:szCs w:val="24"/>
              </w:rPr>
              <w:t>6. Какие используются методы и приемы анализа системы управления земельными</w:t>
            </w:r>
          </w:p>
          <w:p w:rsidR="0008204A" w:rsidRDefault="0041628F">
            <w:pPr>
              <w:spacing w:after="0" w:line="240" w:lineRule="auto"/>
              <w:rPr>
                <w:sz w:val="24"/>
                <w:szCs w:val="24"/>
              </w:rPr>
            </w:pPr>
            <w:r>
              <w:rPr>
                <w:rFonts w:ascii="Times New Roman" w:hAnsi="Times New Roman" w:cs="Times New Roman"/>
                <w:color w:val="000000"/>
                <w:sz w:val="24"/>
                <w:szCs w:val="24"/>
              </w:rPr>
              <w:t>ресурсами?</w:t>
            </w:r>
          </w:p>
          <w:p w:rsidR="0008204A" w:rsidRDefault="0041628F">
            <w:pPr>
              <w:spacing w:after="0" w:line="240" w:lineRule="auto"/>
              <w:rPr>
                <w:sz w:val="24"/>
                <w:szCs w:val="24"/>
              </w:rPr>
            </w:pPr>
            <w:r>
              <w:rPr>
                <w:rFonts w:ascii="Times New Roman" w:hAnsi="Times New Roman" w:cs="Times New Roman"/>
                <w:color w:val="000000"/>
                <w:sz w:val="24"/>
                <w:szCs w:val="24"/>
              </w:rPr>
              <w:t>7. На какие составляющие подразделяется эффективность системы управления земельными ресурсами?</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204A">
        <w:trPr>
          <w:trHeight w:hRule="exact" w:val="1396"/>
        </w:trPr>
        <w:tc>
          <w:tcPr>
            <w:tcW w:w="9654" w:type="dxa"/>
            <w:gridSpan w:val="2"/>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lastRenderedPageBreak/>
              <w:t>8. Какие существуют виды эффективности управления земельными ресурсами?</w:t>
            </w:r>
          </w:p>
          <w:p w:rsidR="0008204A" w:rsidRDefault="0041628F">
            <w:pPr>
              <w:spacing w:after="0" w:line="240" w:lineRule="auto"/>
              <w:rPr>
                <w:sz w:val="24"/>
                <w:szCs w:val="24"/>
              </w:rPr>
            </w:pPr>
            <w:r>
              <w:rPr>
                <w:rFonts w:ascii="Times New Roman" w:hAnsi="Times New Roman" w:cs="Times New Roman"/>
                <w:color w:val="000000"/>
                <w:sz w:val="24"/>
                <w:szCs w:val="24"/>
              </w:rPr>
              <w:t>9. Направления совершенствования системы контроля за эффективностью использования государственной собственности.</w:t>
            </w:r>
          </w:p>
          <w:p w:rsidR="0008204A" w:rsidRDefault="0041628F">
            <w:pPr>
              <w:spacing w:after="0" w:line="240" w:lineRule="auto"/>
              <w:rPr>
                <w:sz w:val="24"/>
                <w:szCs w:val="24"/>
              </w:rPr>
            </w:pPr>
            <w:r>
              <w:rPr>
                <w:rFonts w:ascii="Times New Roman" w:hAnsi="Times New Roman" w:cs="Times New Roman"/>
                <w:color w:val="000000"/>
                <w:sz w:val="24"/>
                <w:szCs w:val="24"/>
              </w:rPr>
              <w:t>10. Эффективность управления ценными бумагами.</w:t>
            </w:r>
          </w:p>
          <w:p w:rsidR="0008204A" w:rsidRDefault="0041628F">
            <w:pPr>
              <w:spacing w:after="0" w:line="240" w:lineRule="auto"/>
              <w:rPr>
                <w:sz w:val="24"/>
                <w:szCs w:val="24"/>
              </w:rPr>
            </w:pPr>
            <w:r>
              <w:rPr>
                <w:rFonts w:ascii="Times New Roman" w:hAnsi="Times New Roman" w:cs="Times New Roman"/>
                <w:color w:val="000000"/>
                <w:sz w:val="24"/>
                <w:szCs w:val="24"/>
              </w:rPr>
              <w:t>11. Эффективность управления недвижимостью.</w:t>
            </w:r>
          </w:p>
        </w:tc>
      </w:tr>
      <w:tr w:rsidR="0008204A">
        <w:trPr>
          <w:trHeight w:hRule="exact" w:val="855"/>
        </w:trPr>
        <w:tc>
          <w:tcPr>
            <w:tcW w:w="9654" w:type="dxa"/>
            <w:gridSpan w:val="2"/>
            <w:shd w:val="clear" w:color="000000" w:fill="FFFFFF"/>
            <w:tcMar>
              <w:left w:w="34" w:type="dxa"/>
              <w:right w:w="34" w:type="dxa"/>
            </w:tcMar>
          </w:tcPr>
          <w:p w:rsidR="0008204A" w:rsidRDefault="0008204A">
            <w:pPr>
              <w:spacing w:after="0" w:line="240" w:lineRule="auto"/>
              <w:rPr>
                <w:sz w:val="24"/>
                <w:szCs w:val="24"/>
              </w:rPr>
            </w:pPr>
          </w:p>
          <w:p w:rsidR="0008204A" w:rsidRDefault="004162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204A">
        <w:trPr>
          <w:trHeight w:hRule="exact" w:val="4912"/>
        </w:trPr>
        <w:tc>
          <w:tcPr>
            <w:tcW w:w="9654" w:type="dxa"/>
            <w:gridSpan w:val="2"/>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2022.</w:t>
            </w:r>
          </w:p>
          <w:p w:rsidR="0008204A" w:rsidRDefault="004162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204A" w:rsidRDefault="004162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204A" w:rsidRDefault="004162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204A">
        <w:trPr>
          <w:trHeight w:hRule="exact" w:val="138"/>
        </w:trPr>
        <w:tc>
          <w:tcPr>
            <w:tcW w:w="285" w:type="dxa"/>
          </w:tcPr>
          <w:p w:rsidR="0008204A" w:rsidRDefault="0008204A"/>
        </w:tc>
        <w:tc>
          <w:tcPr>
            <w:tcW w:w="9356" w:type="dxa"/>
          </w:tcPr>
          <w:p w:rsidR="0008204A" w:rsidRDefault="0008204A"/>
        </w:tc>
      </w:tr>
      <w:tr w:rsidR="0008204A">
        <w:trPr>
          <w:trHeight w:hRule="exact" w:val="855"/>
        </w:trPr>
        <w:tc>
          <w:tcPr>
            <w:tcW w:w="9654" w:type="dxa"/>
            <w:gridSpan w:val="2"/>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204A" w:rsidRDefault="0041628F">
            <w:pPr>
              <w:spacing w:after="0" w:line="240" w:lineRule="auto"/>
              <w:rPr>
                <w:sz w:val="24"/>
                <w:szCs w:val="24"/>
              </w:rPr>
            </w:pPr>
            <w:r>
              <w:rPr>
                <w:rFonts w:ascii="Times New Roman" w:hAnsi="Times New Roman" w:cs="Times New Roman"/>
                <w:b/>
                <w:color w:val="000000"/>
                <w:sz w:val="24"/>
                <w:szCs w:val="24"/>
              </w:rPr>
              <w:t>Основная:</w:t>
            </w:r>
          </w:p>
        </w:tc>
      </w:tr>
      <w:tr w:rsidR="0008204A">
        <w:trPr>
          <w:trHeight w:hRule="exact" w:val="826"/>
        </w:trPr>
        <w:tc>
          <w:tcPr>
            <w:tcW w:w="9654" w:type="dxa"/>
            <w:gridSpan w:val="2"/>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978-5-9916-3553-0.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3580">
                <w:rPr>
                  <w:rStyle w:val="a3"/>
                </w:rPr>
                <w:t>https://urait.ru/bcode/507297</w:t>
              </w:r>
            </w:hyperlink>
            <w:r>
              <w:t xml:space="preserve"> </w:t>
            </w:r>
          </w:p>
        </w:tc>
      </w:tr>
      <w:tr w:rsidR="0008204A">
        <w:trPr>
          <w:trHeight w:hRule="exact" w:val="826"/>
        </w:trPr>
        <w:tc>
          <w:tcPr>
            <w:tcW w:w="9654" w:type="dxa"/>
            <w:gridSpan w:val="2"/>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3580">
                <w:rPr>
                  <w:rStyle w:val="a3"/>
                </w:rPr>
                <w:t>https://urait.ru/bcode/489933</w:t>
              </w:r>
            </w:hyperlink>
            <w:r>
              <w:t xml:space="preserve"> </w:t>
            </w:r>
          </w:p>
        </w:tc>
      </w:tr>
      <w:tr w:rsidR="0008204A">
        <w:trPr>
          <w:trHeight w:hRule="exact" w:val="1096"/>
        </w:trPr>
        <w:tc>
          <w:tcPr>
            <w:tcW w:w="9654" w:type="dxa"/>
            <w:gridSpan w:val="2"/>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Атаманова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Шарипов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Туфлина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Чернявский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Шаракин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3580">
                <w:rPr>
                  <w:rStyle w:val="a3"/>
                </w:rPr>
                <w:t>https://urait.ru/bcode/487489</w:t>
              </w:r>
            </w:hyperlink>
            <w:r>
              <w:t xml:space="preserve"> </w:t>
            </w:r>
          </w:p>
        </w:tc>
      </w:tr>
      <w:tr w:rsidR="0008204A">
        <w:trPr>
          <w:trHeight w:hRule="exact" w:val="826"/>
        </w:trPr>
        <w:tc>
          <w:tcPr>
            <w:tcW w:w="9654" w:type="dxa"/>
            <w:gridSpan w:val="2"/>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3580">
                <w:rPr>
                  <w:rStyle w:val="a3"/>
                </w:rPr>
                <w:t>https://urait.ru/bcode/477161</w:t>
              </w:r>
            </w:hyperlink>
            <w:r>
              <w:t xml:space="preserve"> </w:t>
            </w:r>
          </w:p>
        </w:tc>
      </w:tr>
      <w:tr w:rsidR="0008204A">
        <w:trPr>
          <w:trHeight w:hRule="exact" w:val="277"/>
        </w:trPr>
        <w:tc>
          <w:tcPr>
            <w:tcW w:w="285" w:type="dxa"/>
          </w:tcPr>
          <w:p w:rsidR="0008204A" w:rsidRDefault="0008204A"/>
        </w:tc>
        <w:tc>
          <w:tcPr>
            <w:tcW w:w="9370"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i/>
                <w:color w:val="000000"/>
                <w:sz w:val="24"/>
                <w:szCs w:val="24"/>
              </w:rPr>
              <w:t>Дополнительная:</w:t>
            </w:r>
          </w:p>
        </w:tc>
      </w:tr>
      <w:tr w:rsidR="0008204A">
        <w:trPr>
          <w:trHeight w:hRule="exact" w:val="26"/>
        </w:trPr>
        <w:tc>
          <w:tcPr>
            <w:tcW w:w="9654" w:type="dxa"/>
            <w:gridSpan w:val="2"/>
            <w:vMerge w:val="restart"/>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3580">
                <w:rPr>
                  <w:rStyle w:val="a3"/>
                </w:rPr>
                <w:t>https://urait.ru/bcode/469775</w:t>
              </w:r>
            </w:hyperlink>
            <w:r>
              <w:t xml:space="preserve"> </w:t>
            </w:r>
          </w:p>
        </w:tc>
      </w:tr>
      <w:tr w:rsidR="0008204A">
        <w:trPr>
          <w:trHeight w:hRule="exact" w:val="799"/>
        </w:trPr>
        <w:tc>
          <w:tcPr>
            <w:tcW w:w="9654" w:type="dxa"/>
            <w:gridSpan w:val="2"/>
            <w:vMerge/>
            <w:shd w:val="clear" w:color="000000" w:fill="FFFFFF"/>
            <w:tcMar>
              <w:left w:w="34" w:type="dxa"/>
              <w:right w:w="34" w:type="dxa"/>
            </w:tcMar>
          </w:tcPr>
          <w:p w:rsidR="0008204A" w:rsidRDefault="0008204A"/>
        </w:tc>
      </w:tr>
      <w:tr w:rsidR="0008204A">
        <w:trPr>
          <w:trHeight w:hRule="exact" w:val="1096"/>
        </w:trPr>
        <w:tc>
          <w:tcPr>
            <w:tcW w:w="9654" w:type="dxa"/>
            <w:gridSpan w:val="2"/>
            <w:shd w:val="clear" w:color="000000" w:fill="FFFFFF"/>
            <w:tcMar>
              <w:left w:w="34" w:type="dxa"/>
              <w:right w:w="34" w:type="dxa"/>
            </w:tcMar>
          </w:tcPr>
          <w:p w:rsidR="0008204A" w:rsidRDefault="00416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Каражакова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Бачуринская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3580">
                <w:rPr>
                  <w:rStyle w:val="a3"/>
                </w:rPr>
                <w:t>https://urait.ru/bcode/469504</w:t>
              </w:r>
            </w:hyperlink>
            <w:r>
              <w:t xml:space="preserve"> </w:t>
            </w:r>
          </w:p>
        </w:tc>
      </w:tr>
      <w:tr w:rsidR="0008204A">
        <w:trPr>
          <w:trHeight w:hRule="exact" w:val="585"/>
        </w:trPr>
        <w:tc>
          <w:tcPr>
            <w:tcW w:w="9654" w:type="dxa"/>
            <w:gridSpan w:val="2"/>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204A">
        <w:trPr>
          <w:trHeight w:hRule="exact" w:val="872"/>
        </w:trPr>
        <w:tc>
          <w:tcPr>
            <w:tcW w:w="9654" w:type="dxa"/>
            <w:gridSpan w:val="2"/>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03580">
                <w:rPr>
                  <w:rStyle w:val="a3"/>
                  <w:rFonts w:ascii="Times New Roman" w:hAnsi="Times New Roman" w:cs="Times New Roman"/>
                  <w:sz w:val="24"/>
                  <w:szCs w:val="24"/>
                </w:rPr>
                <w:t>http://www.iprbookshop.ru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03580">
                <w:rPr>
                  <w:rStyle w:val="a3"/>
                  <w:rFonts w:ascii="Times New Roman" w:hAnsi="Times New Roman" w:cs="Times New Roman"/>
                  <w:sz w:val="24"/>
                  <w:szCs w:val="24"/>
                </w:rPr>
                <w:t>http://biblio-online.ru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8939"/>
        </w:trPr>
        <w:tc>
          <w:tcPr>
            <w:tcW w:w="9654" w:type="dxa"/>
            <w:shd w:val="clear" w:color="000000" w:fill="FFFFFF"/>
            <w:tcMar>
              <w:left w:w="34" w:type="dxa"/>
              <w:right w:w="34" w:type="dxa"/>
            </w:tcMar>
          </w:tcPr>
          <w:p w:rsidR="0008204A" w:rsidRDefault="00703580">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03580">
                <w:rPr>
                  <w:rStyle w:val="a3"/>
                  <w:rFonts w:ascii="Times New Roman" w:hAnsi="Times New Roman" w:cs="Times New Roman"/>
                  <w:sz w:val="24"/>
                  <w:szCs w:val="24"/>
                </w:rPr>
                <w:t>http://elibrary.ru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03580">
                <w:rPr>
                  <w:rStyle w:val="a3"/>
                  <w:rFonts w:ascii="Times New Roman" w:hAnsi="Times New Roman" w:cs="Times New Roman"/>
                  <w:sz w:val="24"/>
                  <w:szCs w:val="24"/>
                </w:rPr>
                <w:t>http://www.sciencedirect.com</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03580">
                <w:rPr>
                  <w:rStyle w:val="a3"/>
                  <w:rFonts w:ascii="Times New Roman" w:hAnsi="Times New Roman" w:cs="Times New Roman"/>
                  <w:sz w:val="24"/>
                  <w:szCs w:val="24"/>
                </w:rPr>
                <w:t>http://journals.cambridge.org</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03580">
                <w:rPr>
                  <w:rStyle w:val="a3"/>
                  <w:rFonts w:ascii="Times New Roman" w:hAnsi="Times New Roman" w:cs="Times New Roman"/>
                  <w:sz w:val="24"/>
                  <w:szCs w:val="24"/>
                </w:rPr>
                <w:t>http://www.oxfordjoumals.org</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03580">
                <w:rPr>
                  <w:rStyle w:val="a3"/>
                  <w:rFonts w:ascii="Times New Roman" w:hAnsi="Times New Roman" w:cs="Times New Roman"/>
                  <w:sz w:val="24"/>
                  <w:szCs w:val="24"/>
                </w:rPr>
                <w:t>http://dic.academic.ru/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03580">
                <w:rPr>
                  <w:rStyle w:val="a3"/>
                  <w:rFonts w:ascii="Times New Roman" w:hAnsi="Times New Roman" w:cs="Times New Roman"/>
                  <w:sz w:val="24"/>
                  <w:szCs w:val="24"/>
                </w:rPr>
                <w:t>http://www.benran.ru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03580">
                <w:rPr>
                  <w:rStyle w:val="a3"/>
                  <w:rFonts w:ascii="Times New Roman" w:hAnsi="Times New Roman" w:cs="Times New Roman"/>
                  <w:sz w:val="24"/>
                  <w:szCs w:val="24"/>
                </w:rPr>
                <w:t>http://www.gks.ru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03580">
                <w:rPr>
                  <w:rStyle w:val="a3"/>
                  <w:rFonts w:ascii="Times New Roman" w:hAnsi="Times New Roman" w:cs="Times New Roman"/>
                  <w:sz w:val="24"/>
                  <w:szCs w:val="24"/>
                </w:rPr>
                <w:t>http://diss.rsl.ru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03580">
                <w:rPr>
                  <w:rStyle w:val="a3"/>
                  <w:rFonts w:ascii="Times New Roman" w:hAnsi="Times New Roman" w:cs="Times New Roman"/>
                  <w:sz w:val="24"/>
                  <w:szCs w:val="24"/>
                </w:rPr>
                <w:t>http://ru.spinform.ru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204A" w:rsidRDefault="004162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204A">
        <w:trPr>
          <w:trHeight w:hRule="exact" w:val="31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204A">
        <w:trPr>
          <w:trHeight w:hRule="exact" w:val="613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204A" w:rsidRDefault="004162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204A" w:rsidRDefault="004162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204A" w:rsidRDefault="004162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204A" w:rsidRDefault="004162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204A" w:rsidRDefault="004162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767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08204A" w:rsidRDefault="004162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204A" w:rsidRDefault="004162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204A" w:rsidRDefault="004162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204A" w:rsidRDefault="004162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204A" w:rsidRDefault="004162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204A">
        <w:trPr>
          <w:trHeight w:hRule="exact" w:val="855"/>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204A">
        <w:trPr>
          <w:trHeight w:hRule="exact" w:val="2989"/>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204A" w:rsidRDefault="0008204A">
            <w:pPr>
              <w:spacing w:after="0" w:line="240" w:lineRule="auto"/>
              <w:jc w:val="both"/>
              <w:rPr>
                <w:sz w:val="24"/>
                <w:szCs w:val="24"/>
              </w:rPr>
            </w:pPr>
          </w:p>
          <w:p w:rsidR="0008204A" w:rsidRDefault="004162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204A" w:rsidRDefault="004162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204A" w:rsidRDefault="004162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204A" w:rsidRDefault="004162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204A" w:rsidRDefault="004162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204A" w:rsidRDefault="004162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204A" w:rsidRDefault="0008204A">
            <w:pPr>
              <w:spacing w:after="0" w:line="240" w:lineRule="auto"/>
              <w:jc w:val="both"/>
              <w:rPr>
                <w:sz w:val="24"/>
                <w:szCs w:val="24"/>
              </w:rPr>
            </w:pPr>
          </w:p>
          <w:p w:rsidR="0008204A" w:rsidRDefault="004162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03580">
                <w:rPr>
                  <w:rStyle w:val="a3"/>
                  <w:rFonts w:ascii="Times New Roman" w:hAnsi="Times New Roman" w:cs="Times New Roman"/>
                  <w:sz w:val="24"/>
                  <w:szCs w:val="24"/>
                </w:rPr>
                <w:t>http://www.consultant.ru/edu/student/study/</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03580">
                <w:rPr>
                  <w:rStyle w:val="a3"/>
                  <w:rFonts w:ascii="Times New Roman" w:hAnsi="Times New Roman" w:cs="Times New Roman"/>
                  <w:sz w:val="24"/>
                  <w:szCs w:val="24"/>
                </w:rPr>
                <w:t>http://edu.garant.ru/omga/</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03580">
                <w:rPr>
                  <w:rStyle w:val="a3"/>
                  <w:rFonts w:ascii="Times New Roman" w:hAnsi="Times New Roman" w:cs="Times New Roman"/>
                  <w:sz w:val="24"/>
                  <w:szCs w:val="24"/>
                </w:rPr>
                <w:t>http://pravo.gov.ru</w:t>
              </w:r>
            </w:hyperlink>
          </w:p>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204A" w:rsidRDefault="0041628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03580">
                <w:rPr>
                  <w:rStyle w:val="a3"/>
                  <w:rFonts w:ascii="Times New Roman" w:hAnsi="Times New Roman" w:cs="Times New Roman"/>
                  <w:sz w:val="24"/>
                  <w:szCs w:val="24"/>
                </w:rPr>
                <w:t>http://fgosvo.ru</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03580">
                <w:rPr>
                  <w:rStyle w:val="a3"/>
                  <w:rFonts w:ascii="Times New Roman" w:hAnsi="Times New Roman" w:cs="Times New Roman"/>
                  <w:sz w:val="24"/>
                  <w:szCs w:val="24"/>
                </w:rPr>
                <w:t>http://www.ict.edu.ru</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03580">
                <w:rPr>
                  <w:rStyle w:val="a3"/>
                  <w:rFonts w:ascii="Times New Roman" w:hAnsi="Times New Roman" w:cs="Times New Roman"/>
                  <w:sz w:val="24"/>
                  <w:szCs w:val="24"/>
                </w:rPr>
                <w:t>http://www.president.kremlin.ru</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8204A">
        <w:trPr>
          <w:trHeight w:hRule="exact" w:val="30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08204A">
        <w:trPr>
          <w:trHeight w:hRule="exact" w:val="314"/>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758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08204A" w:rsidRDefault="004162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204A" w:rsidRDefault="004162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204A" w:rsidRDefault="004162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204A" w:rsidRDefault="004162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204A" w:rsidRDefault="004162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204A" w:rsidRDefault="004162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204A" w:rsidRDefault="004162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204A" w:rsidRDefault="004162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204A" w:rsidRDefault="004162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204A" w:rsidRDefault="004162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204A" w:rsidRDefault="004162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204A" w:rsidRDefault="004162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204A" w:rsidRDefault="004162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204A">
        <w:trPr>
          <w:trHeight w:hRule="exact" w:val="277"/>
        </w:trPr>
        <w:tc>
          <w:tcPr>
            <w:tcW w:w="9640" w:type="dxa"/>
          </w:tcPr>
          <w:p w:rsidR="0008204A" w:rsidRDefault="0008204A"/>
        </w:tc>
      </w:tr>
      <w:tr w:rsidR="0008204A">
        <w:trPr>
          <w:trHeight w:hRule="exact" w:val="585"/>
        </w:trPr>
        <w:tc>
          <w:tcPr>
            <w:tcW w:w="9654" w:type="dxa"/>
            <w:shd w:val="clear" w:color="000000" w:fill="FFFFFF"/>
            <w:tcMar>
              <w:left w:w="34" w:type="dxa"/>
              <w:right w:w="34" w:type="dxa"/>
            </w:tcMar>
          </w:tcPr>
          <w:p w:rsidR="0008204A" w:rsidRDefault="004162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204A">
        <w:trPr>
          <w:trHeight w:hRule="exact" w:val="6941"/>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204A" w:rsidRDefault="004162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04A" w:rsidRDefault="004162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204A" w:rsidRDefault="004162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8204A" w:rsidRDefault="00416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04A">
        <w:trPr>
          <w:trHeight w:hRule="exact" w:val="7317"/>
        </w:trPr>
        <w:tc>
          <w:tcPr>
            <w:tcW w:w="9654" w:type="dxa"/>
            <w:shd w:val="clear" w:color="000000" w:fill="FFFFFF"/>
            <w:tcMar>
              <w:left w:w="34" w:type="dxa"/>
              <w:right w:w="34" w:type="dxa"/>
            </w:tcMar>
          </w:tcPr>
          <w:p w:rsidR="0008204A" w:rsidRDefault="0041628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204A" w:rsidRDefault="004162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8204A" w:rsidRDefault="004162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204A" w:rsidRDefault="0008204A"/>
    <w:sectPr w:rsidR="000820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04A"/>
    <w:rsid w:val="001F0BC7"/>
    <w:rsid w:val="0041628F"/>
    <w:rsid w:val="00703580"/>
    <w:rsid w:val="00907AF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28F"/>
    <w:rPr>
      <w:color w:val="0563C1" w:themeColor="hyperlink"/>
      <w:u w:val="single"/>
    </w:rPr>
  </w:style>
  <w:style w:type="character" w:styleId="a4">
    <w:name w:val="Unresolved Mention"/>
    <w:basedOn w:val="a0"/>
    <w:uiPriority w:val="99"/>
    <w:semiHidden/>
    <w:unhideWhenUsed/>
    <w:rsid w:val="0041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16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874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8993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507297" TargetMode="External"/><Relationship Id="rId9" Type="http://schemas.openxmlformats.org/officeDocument/2006/relationships/hyperlink" Target="https://urait.ru/bcode/46950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69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7652</Words>
  <Characters>43623</Characters>
  <Application>Microsoft Office Word</Application>
  <DocSecurity>0</DocSecurity>
  <Lines>363</Lines>
  <Paragraphs>102</Paragraphs>
  <ScaleCrop>false</ScaleCrop>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2022-2023_ФГОС3++2022_Бак-ОФО-ГМУ(ГМС)(22)_plx_Управление государственной и муниципальной собственностью</dc:title>
  <dc:creator>FastReport.NET</dc:creator>
  <cp:lastModifiedBy>Mark Bernstorf</cp:lastModifiedBy>
  <cp:revision>4</cp:revision>
  <dcterms:created xsi:type="dcterms:W3CDTF">2022-05-09T17:09:00Z</dcterms:created>
  <dcterms:modified xsi:type="dcterms:W3CDTF">2022-11-12T14:46:00Z</dcterms:modified>
</cp:coreProperties>
</file>